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71C61" w14:textId="725D86B3" w:rsidR="007C23AA" w:rsidRPr="00D31E55" w:rsidRDefault="007C23AA" w:rsidP="007C23AA">
      <w:pPr>
        <w:snapToGrid w:val="0"/>
        <w:spacing w:line="340" w:lineRule="atLeast"/>
        <w:jc w:val="right"/>
        <w:rPr>
          <w:rFonts w:eastAsia="ＭＳ ゴシック" w:cs="Tahoma"/>
        </w:rPr>
      </w:pPr>
      <w:r w:rsidRPr="00D31E55">
        <w:rPr>
          <w:rFonts w:eastAsia="ＭＳ ゴシック" w:cs="Tahoma"/>
          <w:bCs/>
        </w:rPr>
        <w:t>2017</w:t>
      </w:r>
      <w:r w:rsidRPr="00D31E55">
        <w:rPr>
          <w:rFonts w:eastAsia="ＭＳ ゴシック" w:cs="Tahoma"/>
          <w:bCs/>
        </w:rPr>
        <w:t>年</w:t>
      </w:r>
      <w:r w:rsidRPr="00D31E55">
        <w:rPr>
          <w:rFonts w:eastAsia="ＭＳ ゴシック" w:cs="Tahoma"/>
          <w:bCs/>
        </w:rPr>
        <w:t>12</w:t>
      </w:r>
      <w:r w:rsidRPr="00D31E55">
        <w:rPr>
          <w:rFonts w:eastAsia="ＭＳ ゴシック" w:cs="Tahoma"/>
          <w:bCs/>
        </w:rPr>
        <w:t>月</w:t>
      </w:r>
      <w:r w:rsidR="001E7AF0">
        <w:rPr>
          <w:rFonts w:eastAsia="ＭＳ ゴシック" w:cs="Tahoma" w:hint="eastAsia"/>
          <w:bCs/>
        </w:rPr>
        <w:t>19</w:t>
      </w:r>
      <w:r w:rsidRPr="00D31E55">
        <w:rPr>
          <w:rFonts w:eastAsia="ＭＳ ゴシック" w:cs="Tahoma"/>
          <w:bCs/>
        </w:rPr>
        <w:t>日</w:t>
      </w:r>
    </w:p>
    <w:p w14:paraId="52787860" w14:textId="77777777" w:rsidR="007C23AA" w:rsidRPr="00D31E55" w:rsidRDefault="007C23AA" w:rsidP="007C23AA">
      <w:pPr>
        <w:spacing w:after="480" w:line="340" w:lineRule="atLeast"/>
        <w:rPr>
          <w:rFonts w:cs="Tahoma"/>
          <w:sz w:val="20"/>
        </w:rPr>
      </w:pPr>
      <w:r w:rsidRPr="00D31E55">
        <w:rPr>
          <w:rFonts w:eastAsia="ＭＳ ゴシック" w:cs="Tahoma"/>
        </w:rPr>
        <w:t>グリーン購入ネットワーク（</w:t>
      </w:r>
      <w:r w:rsidRPr="00D31E55">
        <w:rPr>
          <w:rFonts w:eastAsia="ＭＳ ゴシック" w:cs="Tahoma"/>
        </w:rPr>
        <w:t>GPN</w:t>
      </w:r>
      <w:r w:rsidRPr="00D31E55">
        <w:rPr>
          <w:rFonts w:eastAsia="ＭＳ ゴシック" w:cs="Tahoma"/>
        </w:rPr>
        <w:t>）会員　各位</w:t>
      </w:r>
    </w:p>
    <w:p w14:paraId="36B352B5" w14:textId="77777777" w:rsidR="007C23AA" w:rsidRPr="00212517" w:rsidRDefault="007C23AA" w:rsidP="007C23AA">
      <w:pPr>
        <w:spacing w:line="360" w:lineRule="atLeast"/>
        <w:jc w:val="center"/>
        <w:rPr>
          <w:rFonts w:ascii="Meiryo UI" w:eastAsia="Meiryo UI" w:hAnsi="Meiryo UI" w:cs="Tahoma"/>
          <w:b/>
          <w:sz w:val="36"/>
        </w:rPr>
      </w:pPr>
      <w:r w:rsidRPr="00212517">
        <w:rPr>
          <w:rFonts w:ascii="Meiryo UI" w:eastAsia="Meiryo UI" w:hAnsi="Meiryo UI" w:cs="Tahoma"/>
          <w:b/>
          <w:sz w:val="36"/>
        </w:rPr>
        <w:t>グリーン購入ネットワーク 第12期理事の募集について</w:t>
      </w:r>
    </w:p>
    <w:p w14:paraId="6A7900F6" w14:textId="77777777" w:rsidR="007C23AA" w:rsidRPr="00D31E55" w:rsidRDefault="007C23AA" w:rsidP="007C23AA">
      <w:pPr>
        <w:pStyle w:val="afff"/>
        <w:spacing w:line="340" w:lineRule="atLeast"/>
        <w:ind w:firstLineChars="100" w:firstLine="220"/>
        <w:rPr>
          <w:rFonts w:cs="Tahoma"/>
        </w:rPr>
      </w:pPr>
    </w:p>
    <w:p w14:paraId="4C4672CE" w14:textId="665EA939" w:rsidR="007C23AA" w:rsidRPr="00D31E55" w:rsidRDefault="007C23AA" w:rsidP="001E7AF0">
      <w:pPr>
        <w:spacing w:after="0" w:line="380" w:lineRule="atLeast"/>
        <w:ind w:leftChars="186" w:left="391" w:rightChars="201" w:right="422" w:firstLineChars="113" w:firstLine="237"/>
        <w:rPr>
          <w:rFonts w:cs="Tahoma"/>
        </w:rPr>
      </w:pPr>
      <w:r w:rsidRPr="00D31E55">
        <w:rPr>
          <w:rFonts w:cs="Tahoma"/>
        </w:rPr>
        <w:t>平素よりグリーン購入ネットワーク（</w:t>
      </w:r>
      <w:r w:rsidRPr="00D31E55">
        <w:rPr>
          <w:rFonts w:cs="Tahoma"/>
        </w:rPr>
        <w:t>GPN</w:t>
      </w:r>
      <w:r w:rsidRPr="00D31E55">
        <w:rPr>
          <w:rFonts w:cs="Tahoma"/>
        </w:rPr>
        <w:t>）の活動にご理解・ご協力を賜り、誠にありがとうございます。</w:t>
      </w:r>
    </w:p>
    <w:p w14:paraId="45AF1916" w14:textId="77777777" w:rsidR="007C23AA" w:rsidRPr="00473A64" w:rsidRDefault="007C23AA" w:rsidP="007C23AA">
      <w:pPr>
        <w:spacing w:after="0" w:line="380" w:lineRule="atLeast"/>
        <w:ind w:leftChars="200" w:left="420" w:rightChars="200" w:right="420" w:firstLineChars="100" w:firstLine="210"/>
        <w:rPr>
          <w:rFonts w:cs="Tahoma"/>
        </w:rPr>
      </w:pPr>
      <w:r w:rsidRPr="00D31E55">
        <w:rPr>
          <w:rFonts w:cs="Tahoma"/>
        </w:rPr>
        <w:t>GPN</w:t>
      </w:r>
      <w:r w:rsidRPr="00D31E55">
        <w:rPr>
          <w:rFonts w:cs="Tahoma"/>
        </w:rPr>
        <w:t>は、平尾雅彦会長と</w:t>
      </w:r>
      <w:r w:rsidRPr="00D31E55">
        <w:rPr>
          <w:rFonts w:cs="Tahoma"/>
        </w:rPr>
        <w:t>42</w:t>
      </w:r>
      <w:r w:rsidRPr="00D31E55">
        <w:rPr>
          <w:rFonts w:cs="Tahoma"/>
        </w:rPr>
        <w:t>名の代表理事・理事、</w:t>
      </w:r>
      <w:r w:rsidRPr="00D31E55">
        <w:rPr>
          <w:rFonts w:cs="Tahoma"/>
        </w:rPr>
        <w:t>5</w:t>
      </w:r>
      <w:r w:rsidRPr="00D31E55">
        <w:rPr>
          <w:rFonts w:cs="Tahoma"/>
        </w:rPr>
        <w:t>つの委員会により、新たな事業の立ち上げと既存事業の強化として、第</w:t>
      </w:r>
      <w:r w:rsidRPr="00D31E55">
        <w:rPr>
          <w:rFonts w:cs="Tahoma"/>
        </w:rPr>
        <w:t>11</w:t>
      </w:r>
      <w:r w:rsidRPr="00D31E55">
        <w:rPr>
          <w:rFonts w:cs="Tahoma"/>
        </w:rPr>
        <w:t>期（</w:t>
      </w:r>
      <w:r w:rsidRPr="00D31E55">
        <w:rPr>
          <w:rFonts w:cs="Tahoma"/>
        </w:rPr>
        <w:t>2016</w:t>
      </w:r>
      <w:r w:rsidRPr="00D31E55">
        <w:rPr>
          <w:rFonts w:cs="Tahoma"/>
        </w:rPr>
        <w:t>～</w:t>
      </w:r>
      <w:r w:rsidRPr="00D31E55">
        <w:rPr>
          <w:rFonts w:cs="Tahoma"/>
        </w:rPr>
        <w:t>2017</w:t>
      </w:r>
      <w:r w:rsidRPr="00D31E55">
        <w:rPr>
          <w:rFonts w:cs="Tahoma"/>
        </w:rPr>
        <w:t>年度）に電力契約ガイドラインの新規策定や持続可能なパーム油製品の特集ページの立ち上げ、持続可能性を考慮した調達を推進するためのアクションプログラムの立ち上げやグリーン購入研修会の全国開催等に積極的に取り組みました。</w:t>
      </w:r>
    </w:p>
    <w:p w14:paraId="69622912" w14:textId="77777777" w:rsidR="007C23AA" w:rsidRDefault="007C23AA" w:rsidP="007C23AA">
      <w:pPr>
        <w:spacing w:after="0" w:line="380" w:lineRule="atLeast"/>
        <w:ind w:leftChars="200" w:left="420" w:rightChars="200" w:right="420" w:firstLineChars="100" w:firstLine="210"/>
        <w:rPr>
          <w:rFonts w:cs="Tahoma"/>
        </w:rPr>
      </w:pPr>
      <w:r w:rsidRPr="00473A64">
        <w:rPr>
          <w:rFonts w:cs="Tahoma"/>
        </w:rPr>
        <w:t>社会の動向を顧みますと、欧米やアジア諸国における再生可能エネルギーへのさらなるシフトや企業活動の</w:t>
      </w:r>
      <w:r w:rsidRPr="00473A64">
        <w:rPr>
          <w:rFonts w:cs="Tahoma"/>
        </w:rPr>
        <w:t>ESG</w:t>
      </w:r>
      <w:r w:rsidRPr="00473A64">
        <w:rPr>
          <w:rFonts w:cs="Tahoma"/>
        </w:rPr>
        <w:t>評価の拡大、持続可能な調達に取り組む企業の増加等、</w:t>
      </w:r>
      <w:r w:rsidRPr="00214BAB">
        <w:rPr>
          <w:rFonts w:cs="Tahoma"/>
        </w:rPr>
        <w:t>2015</w:t>
      </w:r>
      <w:r w:rsidRPr="00214BAB">
        <w:rPr>
          <w:rFonts w:cs="Tahoma"/>
        </w:rPr>
        <w:t>年に国連が採択した持続可能な開発目標（</w:t>
      </w:r>
      <w:r w:rsidRPr="00214BAB">
        <w:rPr>
          <w:rFonts w:cs="Tahoma"/>
        </w:rPr>
        <w:t>SDGs</w:t>
      </w:r>
      <w:r w:rsidRPr="00214BAB">
        <w:rPr>
          <w:rFonts w:cs="Tahoma"/>
        </w:rPr>
        <w:t>）</w:t>
      </w:r>
      <w:r>
        <w:rPr>
          <w:rFonts w:cs="Tahoma"/>
        </w:rPr>
        <w:t>に沿った取り組み</w:t>
      </w:r>
      <w:r w:rsidRPr="00214BAB">
        <w:rPr>
          <w:rFonts w:cs="Tahoma"/>
        </w:rPr>
        <w:t>は社会の本流となりつつあり</w:t>
      </w:r>
      <w:r>
        <w:rPr>
          <w:rFonts w:cs="Tahoma"/>
        </w:rPr>
        <w:t>ます。</w:t>
      </w:r>
    </w:p>
    <w:p w14:paraId="75CE8DB3" w14:textId="343E8B91" w:rsidR="007C23AA" w:rsidRDefault="007C23AA" w:rsidP="007C23AA">
      <w:pPr>
        <w:spacing w:after="0" w:line="380" w:lineRule="atLeast"/>
        <w:ind w:leftChars="200" w:left="420" w:rightChars="200" w:right="420" w:firstLineChars="100" w:firstLine="210"/>
        <w:rPr>
          <w:rFonts w:cs="Tahoma"/>
        </w:rPr>
      </w:pPr>
      <w:r w:rsidRPr="00473A64">
        <w:rPr>
          <w:rFonts w:cs="Tahoma" w:hint="eastAsia"/>
        </w:rPr>
        <w:t>GPN</w:t>
      </w:r>
      <w:r w:rsidRPr="00473A64">
        <w:rPr>
          <w:rFonts w:cs="Tahoma" w:hint="eastAsia"/>
        </w:rPr>
        <w:t>はこれらの社会動向もふまえ、</w:t>
      </w:r>
      <w:r w:rsidRPr="00473A64">
        <w:rPr>
          <w:rFonts w:cs="Tahoma" w:hint="eastAsia"/>
        </w:rPr>
        <w:t>2018</w:t>
      </w:r>
      <w:r w:rsidRPr="00473A64">
        <w:rPr>
          <w:rFonts w:cs="Tahoma" w:hint="eastAsia"/>
        </w:rPr>
        <w:t>年度の活動方針として以下の</w:t>
      </w:r>
      <w:r w:rsidRPr="00473A64">
        <w:rPr>
          <w:rFonts w:cs="Tahoma" w:hint="eastAsia"/>
        </w:rPr>
        <w:t>2</w:t>
      </w:r>
      <w:r w:rsidRPr="00473A64">
        <w:rPr>
          <w:rFonts w:cs="Tahoma" w:hint="eastAsia"/>
        </w:rPr>
        <w:t>つを掲げることと致しました。</w:t>
      </w:r>
      <w:r w:rsidRPr="007A6BEE">
        <w:rPr>
          <w:rFonts w:cs="Tahoma"/>
        </w:rPr>
        <w:t>第</w:t>
      </w:r>
      <w:r w:rsidRPr="007A6BEE">
        <w:rPr>
          <w:rFonts w:cs="Tahoma"/>
        </w:rPr>
        <w:t>12</w:t>
      </w:r>
      <w:r w:rsidRPr="007A6BEE">
        <w:rPr>
          <w:rFonts w:cs="Tahoma"/>
        </w:rPr>
        <w:t>期</w:t>
      </w:r>
      <w:r w:rsidR="00212517">
        <w:rPr>
          <w:rFonts w:cs="Tahoma" w:hint="eastAsia"/>
        </w:rPr>
        <w:t>（</w:t>
      </w:r>
      <w:r w:rsidR="00212517">
        <w:rPr>
          <w:rFonts w:cs="Tahoma" w:hint="eastAsia"/>
        </w:rPr>
        <w:t>2018</w:t>
      </w:r>
      <w:r w:rsidR="00212517">
        <w:rPr>
          <w:rFonts w:cs="Tahoma" w:hint="eastAsia"/>
        </w:rPr>
        <w:t>～</w:t>
      </w:r>
      <w:r w:rsidR="00212517">
        <w:rPr>
          <w:rFonts w:cs="Tahoma" w:hint="eastAsia"/>
        </w:rPr>
        <w:t>2019</w:t>
      </w:r>
      <w:r w:rsidR="00212517">
        <w:rPr>
          <w:rFonts w:cs="Tahoma" w:hint="eastAsia"/>
        </w:rPr>
        <w:t>年度）</w:t>
      </w:r>
      <w:r w:rsidRPr="007A6BEE">
        <w:rPr>
          <w:rFonts w:cs="Tahoma"/>
        </w:rPr>
        <w:t>は</w:t>
      </w:r>
      <w:r>
        <w:rPr>
          <w:rFonts w:cs="Tahoma"/>
        </w:rPr>
        <w:t>これらの方針に沿って、調達活動を通じて</w:t>
      </w:r>
      <w:r>
        <w:rPr>
          <w:rFonts w:cs="Tahoma"/>
        </w:rPr>
        <w:t>SDGs</w:t>
      </w:r>
      <w:r>
        <w:rPr>
          <w:rFonts w:cs="Tahoma"/>
        </w:rPr>
        <w:t>の達成に向けて取り組む</w:t>
      </w:r>
      <w:r w:rsidRPr="007A6BEE">
        <w:rPr>
          <w:rFonts w:cs="Tahoma"/>
        </w:rPr>
        <w:t>ための大変重要な期となると考えております。</w:t>
      </w:r>
    </w:p>
    <w:p w14:paraId="23DA7DA5" w14:textId="77777777" w:rsidR="007C23AA" w:rsidRPr="007A6BEE" w:rsidRDefault="007C23AA" w:rsidP="007C23AA">
      <w:pPr>
        <w:spacing w:after="0" w:line="380" w:lineRule="atLeast"/>
        <w:ind w:leftChars="200" w:left="420" w:rightChars="200" w:right="420" w:firstLineChars="100" w:firstLine="210"/>
        <w:rPr>
          <w:rFonts w:cs="Tahoma"/>
        </w:rPr>
      </w:pPr>
    </w:p>
    <w:p w14:paraId="0EF789B5" w14:textId="5D98AF6E" w:rsidR="007C23AA" w:rsidRPr="00473A64" w:rsidRDefault="007C23AA" w:rsidP="007C23AA">
      <w:pPr>
        <w:spacing w:after="0" w:line="380" w:lineRule="atLeast"/>
        <w:ind w:leftChars="200" w:left="420" w:rightChars="200" w:right="420" w:firstLineChars="100" w:firstLine="210"/>
        <w:rPr>
          <w:rFonts w:cs="Tahoma"/>
        </w:rPr>
      </w:pPr>
      <w:r w:rsidRPr="00473A64">
        <w:rPr>
          <w:rFonts w:cs="Tahoma"/>
          <w:noProof/>
        </w:rPr>
        <mc:AlternateContent>
          <mc:Choice Requires="wps">
            <w:drawing>
              <wp:anchor distT="0" distB="0" distL="114300" distR="114300" simplePos="0" relativeHeight="251664384" behindDoc="0" locked="0" layoutInCell="1" allowOverlap="1" wp14:anchorId="452A77C3" wp14:editId="644C48FB">
                <wp:simplePos x="0" y="0"/>
                <wp:positionH relativeFrom="column">
                  <wp:posOffset>386715</wp:posOffset>
                </wp:positionH>
                <wp:positionV relativeFrom="paragraph">
                  <wp:posOffset>31750</wp:posOffset>
                </wp:positionV>
                <wp:extent cx="5221605" cy="1581785"/>
                <wp:effectExtent l="11430" t="9525" r="5715" b="889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1605" cy="1581785"/>
                        </a:xfrm>
                        <a:prstGeom prst="roundRect">
                          <a:avLst>
                            <a:gd name="adj" fmla="val 8301"/>
                          </a:avLst>
                        </a:prstGeom>
                        <a:solidFill>
                          <a:srgbClr val="FFFFFF"/>
                        </a:solidFill>
                        <a:ln w="9525">
                          <a:solidFill>
                            <a:srgbClr val="000000"/>
                          </a:solidFill>
                          <a:round/>
                          <a:headEnd/>
                          <a:tailEnd/>
                        </a:ln>
                      </wps:spPr>
                      <wps:txbx>
                        <w:txbxContent>
                          <w:p w14:paraId="29567D7F" w14:textId="77777777" w:rsidR="007C23AA" w:rsidRPr="00017ED9" w:rsidRDefault="007C23AA" w:rsidP="007C23AA">
                            <w:pPr>
                              <w:snapToGrid w:val="0"/>
                              <w:spacing w:after="0" w:line="320" w:lineRule="exact"/>
                              <w:rPr>
                                <w:rFonts w:ascii="游ゴシック" w:eastAsia="游ゴシック" w:hAnsi="游ゴシック"/>
                                <w:b/>
                              </w:rPr>
                            </w:pPr>
                            <w:r>
                              <w:rPr>
                                <w:rFonts w:ascii="游ゴシック" w:eastAsia="游ゴシック" w:hAnsi="游ゴシック" w:hint="eastAsia"/>
                                <w:b/>
                              </w:rPr>
                              <w:t>■</w:t>
                            </w:r>
                            <w:r w:rsidRPr="00017ED9">
                              <w:rPr>
                                <w:rFonts w:ascii="游ゴシック" w:eastAsia="游ゴシック" w:hAnsi="游ゴシック" w:hint="eastAsia"/>
                                <w:b/>
                              </w:rPr>
                              <w:t>2018年度の活動方針</w:t>
                            </w:r>
                          </w:p>
                          <w:p w14:paraId="76193E29" w14:textId="77777777" w:rsidR="007C23AA" w:rsidRPr="00D4599D" w:rsidRDefault="007C23AA" w:rsidP="007C23AA">
                            <w:pPr>
                              <w:snapToGrid w:val="0"/>
                              <w:spacing w:after="0" w:line="320" w:lineRule="exact"/>
                              <w:rPr>
                                <w:rFonts w:ascii="游ゴシック" w:eastAsia="游ゴシック" w:hAnsi="游ゴシック"/>
                                <w:b/>
                              </w:rPr>
                            </w:pPr>
                            <w:r w:rsidRPr="00D4599D">
                              <w:rPr>
                                <w:rFonts w:ascii="游ゴシック" w:eastAsia="游ゴシック" w:hAnsi="游ゴシック"/>
                                <w:b/>
                              </w:rPr>
                              <w:t>１．持続可能な購入に活動領域を広げる。</w:t>
                            </w:r>
                          </w:p>
                          <w:p w14:paraId="4172A09B" w14:textId="77777777" w:rsidR="007C23AA" w:rsidRPr="0077241C" w:rsidRDefault="007C23AA" w:rsidP="007C23AA">
                            <w:pPr>
                              <w:snapToGrid w:val="0"/>
                              <w:spacing w:after="0" w:line="320" w:lineRule="exact"/>
                              <w:ind w:leftChars="200" w:left="630" w:hangingChars="100" w:hanging="210"/>
                              <w:rPr>
                                <w:rFonts w:ascii="游ゴシック" w:eastAsia="游ゴシック" w:hAnsi="游ゴシック"/>
                              </w:rPr>
                            </w:pPr>
                            <w:r>
                              <w:rPr>
                                <w:rFonts w:ascii="游ゴシック" w:eastAsia="游ゴシック" w:hAnsi="游ゴシック"/>
                              </w:rPr>
                              <w:t>※持続可能な購入の</w:t>
                            </w:r>
                            <w:r w:rsidRPr="0077241C">
                              <w:rPr>
                                <w:rFonts w:ascii="游ゴシック" w:eastAsia="游ゴシック" w:hAnsi="游ゴシック"/>
                              </w:rPr>
                              <w:t>考え方</w:t>
                            </w:r>
                            <w:r>
                              <w:rPr>
                                <w:rFonts w:ascii="游ゴシック" w:eastAsia="游ゴシック" w:hAnsi="游ゴシック"/>
                              </w:rPr>
                              <w:t>や行動計画</w:t>
                            </w:r>
                            <w:r w:rsidRPr="0077241C">
                              <w:rPr>
                                <w:rFonts w:ascii="游ゴシック" w:eastAsia="游ゴシック" w:hAnsi="游ゴシック"/>
                              </w:rPr>
                              <w:t>をまとめ、持続可能な購入の普及と実践に取り組む。</w:t>
                            </w:r>
                          </w:p>
                          <w:p w14:paraId="658841EF" w14:textId="11D1E4EB" w:rsidR="007C23AA" w:rsidRPr="00D4599D" w:rsidRDefault="00CE47B7" w:rsidP="007C23AA">
                            <w:pPr>
                              <w:snapToGrid w:val="0"/>
                              <w:spacing w:after="0" w:line="320" w:lineRule="exact"/>
                              <w:rPr>
                                <w:rFonts w:ascii="游ゴシック" w:eastAsia="游ゴシック" w:hAnsi="游ゴシック"/>
                                <w:b/>
                              </w:rPr>
                            </w:pPr>
                            <w:r w:rsidRPr="00CE47B7">
                              <w:rPr>
                                <w:rFonts w:ascii="游ゴシック" w:eastAsia="游ゴシック" w:hAnsi="游ゴシック" w:hint="eastAsia"/>
                                <w:b/>
                              </w:rPr>
                              <w:t>2．購入者(主に地方公共団体)を対象に、活動を強化する。</w:t>
                            </w:r>
                          </w:p>
                          <w:p w14:paraId="37564FAE" w14:textId="77777777" w:rsidR="007C23AA" w:rsidRPr="007A6BEE" w:rsidRDefault="007C23AA" w:rsidP="007C23AA">
                            <w:pPr>
                              <w:snapToGrid w:val="0"/>
                              <w:spacing w:after="0" w:line="320" w:lineRule="exact"/>
                              <w:ind w:leftChars="200" w:left="630" w:hangingChars="100" w:hanging="210"/>
                              <w:rPr>
                                <w:rFonts w:ascii="游ゴシック" w:eastAsia="游ゴシック" w:hAnsi="游ゴシック"/>
                              </w:rPr>
                            </w:pPr>
                            <w:r>
                              <w:rPr>
                                <w:rFonts w:ascii="游ゴシック" w:eastAsia="游ゴシック" w:hAnsi="游ゴシック"/>
                              </w:rPr>
                              <w:t>※生産側を刺激するために購入側を伸ばす必要があり、地方公共団体を中心とした購入者に向けた活動を強化する。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A77C3" id="角丸四角形 7" o:spid="_x0000_s1026" style="position:absolute;left:0;text-align:left;margin-left:30.45pt;margin-top:2.5pt;width:411.15pt;height:12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">
                <v:textbox inset="5.85pt,.7pt,5.85pt,.7pt">
                  <w:txbxContent>
                    <w:p w14:paraId="29567D7F" w14:textId="77777777" w:rsidR="007C23AA" w:rsidRPr="00017ED9" w:rsidRDefault="007C23AA" w:rsidP="007C23AA">
                      <w:pPr>
                        <w:snapToGrid w:val="0"/>
                        <w:spacing w:after="0" w:line="320" w:lineRule="exact"/>
                        <w:rPr>
                          <w:rFonts w:ascii="游ゴシック" w:eastAsia="游ゴシック" w:hAnsi="游ゴシック"/>
                          <w:b/>
                        </w:rPr>
                      </w:pPr>
                      <w:r>
                        <w:rPr>
                          <w:rFonts w:ascii="游ゴシック" w:eastAsia="游ゴシック" w:hAnsi="游ゴシック" w:hint="eastAsia"/>
                          <w:b/>
                        </w:rPr>
                        <w:t>■</w:t>
                      </w:r>
                      <w:r w:rsidRPr="00017ED9">
                        <w:rPr>
                          <w:rFonts w:ascii="游ゴシック" w:eastAsia="游ゴシック" w:hAnsi="游ゴシック" w:hint="eastAsia"/>
                          <w:b/>
                        </w:rPr>
                        <w:t>2018年度の活動方針</w:t>
                      </w:r>
                    </w:p>
                    <w:p w14:paraId="76193E29" w14:textId="77777777" w:rsidR="007C23AA" w:rsidRPr="00D4599D" w:rsidRDefault="007C23AA" w:rsidP="007C23AA">
                      <w:pPr>
                        <w:snapToGrid w:val="0"/>
                        <w:spacing w:after="0" w:line="320" w:lineRule="exact"/>
                        <w:rPr>
                          <w:rFonts w:ascii="游ゴシック" w:eastAsia="游ゴシック" w:hAnsi="游ゴシック"/>
                          <w:b/>
                        </w:rPr>
                      </w:pPr>
                      <w:r w:rsidRPr="00D4599D">
                        <w:rPr>
                          <w:rFonts w:ascii="游ゴシック" w:eastAsia="游ゴシック" w:hAnsi="游ゴシック"/>
                          <w:b/>
                        </w:rPr>
                        <w:t>１．持続可能な購入に活動領域を広げる。</w:t>
                      </w:r>
                    </w:p>
                    <w:p w14:paraId="4172A09B" w14:textId="77777777" w:rsidR="007C23AA" w:rsidRPr="0077241C" w:rsidRDefault="007C23AA" w:rsidP="007C23AA">
                      <w:pPr>
                        <w:snapToGrid w:val="0"/>
                        <w:spacing w:after="0" w:line="320" w:lineRule="exact"/>
                        <w:ind w:leftChars="200" w:left="630" w:hangingChars="100" w:hanging="210"/>
                        <w:rPr>
                          <w:rFonts w:ascii="游ゴシック" w:eastAsia="游ゴシック" w:hAnsi="游ゴシック"/>
                        </w:rPr>
                      </w:pPr>
                      <w:r>
                        <w:rPr>
                          <w:rFonts w:ascii="游ゴシック" w:eastAsia="游ゴシック" w:hAnsi="游ゴシック"/>
                        </w:rPr>
                        <w:t>※持続可能な購入の</w:t>
                      </w:r>
                      <w:r w:rsidRPr="0077241C">
                        <w:rPr>
                          <w:rFonts w:ascii="游ゴシック" w:eastAsia="游ゴシック" w:hAnsi="游ゴシック"/>
                        </w:rPr>
                        <w:t>考え方</w:t>
                      </w:r>
                      <w:r>
                        <w:rPr>
                          <w:rFonts w:ascii="游ゴシック" w:eastAsia="游ゴシック" w:hAnsi="游ゴシック"/>
                        </w:rPr>
                        <w:t>や行動計画</w:t>
                      </w:r>
                      <w:r w:rsidRPr="0077241C">
                        <w:rPr>
                          <w:rFonts w:ascii="游ゴシック" w:eastAsia="游ゴシック" w:hAnsi="游ゴシック"/>
                        </w:rPr>
                        <w:t>をまとめ、持続可能な購入の普及と実践に取り組む。</w:t>
                      </w:r>
                    </w:p>
                    <w:p w14:paraId="658841EF" w14:textId="11D1E4EB" w:rsidR="007C23AA" w:rsidRPr="00D4599D" w:rsidRDefault="00CE47B7" w:rsidP="007C23AA">
                      <w:pPr>
                        <w:snapToGrid w:val="0"/>
                        <w:spacing w:after="0" w:line="320" w:lineRule="exact"/>
                        <w:rPr>
                          <w:rFonts w:ascii="游ゴシック" w:eastAsia="游ゴシック" w:hAnsi="游ゴシック"/>
                          <w:b/>
                        </w:rPr>
                      </w:pPr>
                      <w:r w:rsidRPr="00CE47B7">
                        <w:rPr>
                          <w:rFonts w:ascii="游ゴシック" w:eastAsia="游ゴシック" w:hAnsi="游ゴシック" w:hint="eastAsia"/>
                          <w:b/>
                        </w:rPr>
                        <w:t>2．購入者(主に地方公共団体)を対象に、活動を強化する。</w:t>
                      </w:r>
                    </w:p>
                    <w:p w14:paraId="37564FAE" w14:textId="77777777" w:rsidR="007C23AA" w:rsidRPr="007A6BEE" w:rsidRDefault="007C23AA" w:rsidP="007C23AA">
                      <w:pPr>
                        <w:snapToGrid w:val="0"/>
                        <w:spacing w:after="0" w:line="320" w:lineRule="exact"/>
                        <w:ind w:leftChars="200" w:left="630" w:hangingChars="100" w:hanging="210"/>
                        <w:rPr>
                          <w:rFonts w:ascii="游ゴシック" w:eastAsia="游ゴシック" w:hAnsi="游ゴシック"/>
                        </w:rPr>
                      </w:pPr>
                      <w:r>
                        <w:rPr>
                          <w:rFonts w:ascii="游ゴシック" w:eastAsia="游ゴシック" w:hAnsi="游ゴシック"/>
                        </w:rPr>
                        <w:t>※生産側を刺激するために購入側を伸ばす必要があり、地方公共団体を中心とした購入者に向けた活動を強化する。</w:t>
                      </w:r>
                    </w:p>
                  </w:txbxContent>
                </v:textbox>
              </v:roundrect>
            </w:pict>
          </mc:Fallback>
        </mc:AlternateContent>
      </w:r>
    </w:p>
    <w:p w14:paraId="496AA724" w14:textId="77777777" w:rsidR="007C23AA" w:rsidRPr="00473A64" w:rsidRDefault="007C23AA" w:rsidP="007C23AA">
      <w:pPr>
        <w:spacing w:after="0" w:line="380" w:lineRule="atLeast"/>
        <w:ind w:leftChars="200" w:left="420" w:rightChars="200" w:right="420" w:firstLineChars="100" w:firstLine="210"/>
        <w:rPr>
          <w:rFonts w:cs="Tahoma"/>
        </w:rPr>
      </w:pPr>
    </w:p>
    <w:p w14:paraId="1B9AE75F" w14:textId="77777777" w:rsidR="007C23AA" w:rsidRPr="00473A64" w:rsidRDefault="007C23AA" w:rsidP="007C23AA">
      <w:pPr>
        <w:spacing w:after="0" w:line="380" w:lineRule="atLeast"/>
        <w:ind w:leftChars="200" w:left="420" w:rightChars="200" w:right="420" w:firstLineChars="100" w:firstLine="210"/>
        <w:rPr>
          <w:rFonts w:cs="Tahoma"/>
        </w:rPr>
      </w:pPr>
    </w:p>
    <w:p w14:paraId="20AAF271" w14:textId="77777777" w:rsidR="007C23AA" w:rsidRDefault="007C23AA" w:rsidP="007C23AA">
      <w:pPr>
        <w:spacing w:after="0" w:line="380" w:lineRule="atLeast"/>
        <w:ind w:leftChars="200" w:left="420" w:rightChars="200" w:right="420" w:firstLineChars="100" w:firstLine="210"/>
        <w:rPr>
          <w:rFonts w:cs="Tahoma"/>
        </w:rPr>
      </w:pPr>
    </w:p>
    <w:p w14:paraId="23B16FD6" w14:textId="77777777" w:rsidR="007C23AA" w:rsidRDefault="007C23AA" w:rsidP="007C23AA">
      <w:pPr>
        <w:spacing w:after="0" w:line="380" w:lineRule="atLeast"/>
        <w:ind w:leftChars="200" w:left="420" w:rightChars="200" w:right="420" w:firstLineChars="100" w:firstLine="210"/>
        <w:rPr>
          <w:rFonts w:cs="Tahoma"/>
        </w:rPr>
      </w:pPr>
    </w:p>
    <w:p w14:paraId="691C3C42" w14:textId="77777777" w:rsidR="007C23AA" w:rsidRDefault="007C23AA" w:rsidP="007C23AA">
      <w:pPr>
        <w:spacing w:after="0" w:line="380" w:lineRule="atLeast"/>
        <w:ind w:leftChars="200" w:left="420" w:rightChars="200" w:right="420" w:firstLineChars="100" w:firstLine="210"/>
        <w:rPr>
          <w:rFonts w:cs="Tahoma"/>
        </w:rPr>
      </w:pPr>
    </w:p>
    <w:p w14:paraId="7B408FCE" w14:textId="77777777" w:rsidR="007C23AA" w:rsidRPr="00473A64" w:rsidRDefault="007C23AA" w:rsidP="007C23AA">
      <w:pPr>
        <w:spacing w:after="0" w:line="380" w:lineRule="atLeast"/>
        <w:ind w:leftChars="200" w:left="420" w:rightChars="200" w:right="420" w:firstLineChars="100" w:firstLine="210"/>
        <w:rPr>
          <w:rFonts w:cs="Tahoma"/>
        </w:rPr>
      </w:pPr>
      <w:bookmarkStart w:id="0" w:name="_GoBack"/>
      <w:bookmarkEnd w:id="0"/>
    </w:p>
    <w:p w14:paraId="5923A51A" w14:textId="77777777" w:rsidR="007C23AA" w:rsidRDefault="007C23AA" w:rsidP="007C23AA">
      <w:pPr>
        <w:spacing w:after="0" w:line="380" w:lineRule="atLeast"/>
        <w:ind w:leftChars="200" w:left="420" w:rightChars="200" w:right="420" w:firstLineChars="100" w:firstLine="210"/>
        <w:rPr>
          <w:rFonts w:ascii="Tahoma" w:hAnsi="Tahoma" w:cs="Tahoma"/>
        </w:rPr>
      </w:pPr>
    </w:p>
    <w:p w14:paraId="2E584AF2" w14:textId="77777777" w:rsidR="007C23AA" w:rsidRDefault="007C23AA" w:rsidP="007C23AA">
      <w:pPr>
        <w:spacing w:after="0" w:line="380" w:lineRule="atLeast"/>
        <w:ind w:leftChars="200" w:left="420" w:rightChars="200" w:right="420" w:firstLineChars="100" w:firstLine="210"/>
        <w:rPr>
          <w:rFonts w:ascii="Tahoma" w:hAnsi="Tahoma" w:cs="Tahoma"/>
        </w:rPr>
      </w:pPr>
      <w:r w:rsidRPr="007A6BEE">
        <w:rPr>
          <w:rFonts w:cs="Tahoma"/>
        </w:rPr>
        <w:t>GPN</w:t>
      </w:r>
      <w:r w:rsidRPr="007A6BEE">
        <w:rPr>
          <w:rFonts w:cs="Tahoma"/>
        </w:rPr>
        <w:t>の運営や活動については、理事会で審議決定しており、現在の第</w:t>
      </w:r>
      <w:r w:rsidRPr="007A6BEE">
        <w:rPr>
          <w:rFonts w:cs="Tahoma"/>
        </w:rPr>
        <w:t>11</w:t>
      </w:r>
      <w:r w:rsidRPr="007A6BEE">
        <w:rPr>
          <w:rFonts w:cs="Tahoma"/>
        </w:rPr>
        <w:t>期理事の任期は本年度</w:t>
      </w:r>
      <w:r w:rsidRPr="007A6BEE">
        <w:rPr>
          <w:rFonts w:cs="Tahoma"/>
        </w:rPr>
        <w:t>3</w:t>
      </w:r>
      <w:r w:rsidRPr="007A6BEE">
        <w:rPr>
          <w:rFonts w:cs="Tahoma"/>
        </w:rPr>
        <w:t>月末までとなっています。そこで、第</w:t>
      </w:r>
      <w:r w:rsidRPr="007A6BEE">
        <w:rPr>
          <w:rFonts w:cs="Tahoma"/>
        </w:rPr>
        <w:t>12</w:t>
      </w:r>
      <w:r w:rsidRPr="007A6BEE">
        <w:rPr>
          <w:rFonts w:cs="Tahoma"/>
        </w:rPr>
        <w:t>期の理事の募集を下記の要領にて実施いたします。つきましては、</w:t>
      </w:r>
      <w:r>
        <w:rPr>
          <w:rFonts w:cs="Tahoma"/>
        </w:rPr>
        <w:t>上記方針に賛同いただけ、</w:t>
      </w:r>
      <w:r w:rsidRPr="007A6BEE">
        <w:rPr>
          <w:rFonts w:cs="Tahoma"/>
        </w:rPr>
        <w:t>GPN</w:t>
      </w:r>
      <w:r w:rsidRPr="007A6BEE">
        <w:rPr>
          <w:rFonts w:cs="Tahoma"/>
        </w:rPr>
        <w:t>の活動に積極的</w:t>
      </w:r>
      <w:r>
        <w:rPr>
          <w:rFonts w:cs="Tahoma"/>
        </w:rPr>
        <w:t>に</w:t>
      </w:r>
      <w:r w:rsidRPr="007A6BEE">
        <w:rPr>
          <w:rFonts w:cs="Tahoma"/>
        </w:rPr>
        <w:t>参加し、</w:t>
      </w:r>
      <w:r>
        <w:rPr>
          <w:rFonts w:cs="Tahoma"/>
        </w:rPr>
        <w:t>よりよい購入活動</w:t>
      </w:r>
      <w:r w:rsidRPr="007A6BEE">
        <w:rPr>
          <w:rFonts w:cs="Tahoma"/>
        </w:rPr>
        <w:t>の深化のために一緒に汗を流していただけるメンバーの応募をお待ちいたします。</w:t>
      </w:r>
    </w:p>
    <w:p w14:paraId="0C3FEB4D" w14:textId="77777777" w:rsidR="007C23AA" w:rsidRDefault="007C23AA" w:rsidP="007C23AA">
      <w:pPr>
        <w:spacing w:after="0" w:line="380" w:lineRule="atLeast"/>
        <w:ind w:leftChars="200" w:left="420" w:rightChars="200" w:right="420" w:firstLineChars="100" w:firstLine="210"/>
        <w:rPr>
          <w:rFonts w:cs="Tahoma"/>
          <w:sz w:val="22"/>
        </w:rPr>
      </w:pPr>
      <w:r w:rsidRPr="00473A64">
        <w:rPr>
          <w:rFonts w:cs="Tahoma"/>
        </w:rPr>
        <w:t>理事改選については、</w:t>
      </w:r>
      <w:r w:rsidRPr="00D4599D">
        <w:rPr>
          <w:rFonts w:cs="Tahoma"/>
        </w:rPr>
        <w:t>会則第</w:t>
      </w:r>
      <w:r w:rsidRPr="00D4599D">
        <w:rPr>
          <w:rFonts w:cs="Tahoma"/>
        </w:rPr>
        <w:t>13</w:t>
      </w:r>
      <w:r w:rsidRPr="00D4599D">
        <w:rPr>
          <w:rFonts w:cs="Tahoma"/>
        </w:rPr>
        <w:t>条</w:t>
      </w:r>
      <w:r w:rsidRPr="00473A64">
        <w:rPr>
          <w:rFonts w:cs="Tahoma"/>
        </w:rPr>
        <w:t>において「理事は、会員、アドバイザー及び理事の推薦のあった者から、理事会で選任する。」と定めており、「理事の選出手続きに関する内規」に従って会長、事務局長およびアドバイザー、顧問等を委員とする理事選出管理委員会が募集・とりまとめを行います。</w:t>
      </w:r>
      <w:r w:rsidRPr="00473A64">
        <w:rPr>
          <w:rFonts w:cs="Tahoma"/>
          <w:sz w:val="22"/>
        </w:rPr>
        <w:t>つきましては、下記の通り理事募集を行いますので、推薦をお考えの会員の方は、</w:t>
      </w:r>
      <w:r w:rsidRPr="00473A64">
        <w:rPr>
          <w:rFonts w:cs="Tahoma"/>
          <w:sz w:val="22"/>
        </w:rPr>
        <w:lastRenderedPageBreak/>
        <w:t>「第</w:t>
      </w:r>
      <w:r w:rsidRPr="00473A64">
        <w:rPr>
          <w:rFonts w:cs="Tahoma"/>
          <w:sz w:val="22"/>
        </w:rPr>
        <w:t>12</w:t>
      </w:r>
      <w:r w:rsidRPr="00473A64">
        <w:rPr>
          <w:rFonts w:cs="Tahoma"/>
          <w:sz w:val="22"/>
        </w:rPr>
        <w:t>期理事推薦応募用紙」に必要事項をご記入のうえ、理事選出管理委員会に提出をお願いいたします。ご不明な点等がございましたら</w:t>
      </w:r>
      <w:r w:rsidRPr="00473A64">
        <w:rPr>
          <w:rFonts w:cs="Tahoma"/>
          <w:sz w:val="22"/>
        </w:rPr>
        <w:t>GPN</w:t>
      </w:r>
      <w:r w:rsidRPr="00473A64">
        <w:rPr>
          <w:rFonts w:cs="Tahoma"/>
          <w:sz w:val="22"/>
        </w:rPr>
        <w:t>事務局までお問い合わせください。</w:t>
      </w:r>
    </w:p>
    <w:p w14:paraId="1012F990" w14:textId="77777777" w:rsidR="007C23AA" w:rsidRDefault="007C23AA" w:rsidP="007C23AA">
      <w:pPr>
        <w:spacing w:after="0" w:line="380" w:lineRule="atLeast"/>
        <w:ind w:leftChars="200" w:left="420" w:rightChars="200" w:right="420" w:firstLineChars="100" w:firstLine="220"/>
        <w:rPr>
          <w:rFonts w:cs="Tahoma"/>
          <w:sz w:val="22"/>
        </w:rPr>
      </w:pPr>
    </w:p>
    <w:p w14:paraId="66ED7B03" w14:textId="77777777" w:rsidR="007C23AA" w:rsidRDefault="007C23AA" w:rsidP="007C23AA">
      <w:pPr>
        <w:spacing w:after="0" w:line="380" w:lineRule="atLeast"/>
        <w:jc w:val="center"/>
        <w:rPr>
          <w:rFonts w:ascii="Tahoma" w:hAnsi="Tahoma" w:cs="Tahoma"/>
          <w:sz w:val="22"/>
        </w:rPr>
      </w:pPr>
      <w:r>
        <w:rPr>
          <w:rFonts w:ascii="Tahoma" w:hAnsi="Tahoma" w:cs="Tahoma" w:hint="eastAsia"/>
          <w:sz w:val="22"/>
        </w:rPr>
        <w:t>記</w:t>
      </w:r>
    </w:p>
    <w:p w14:paraId="42FCBBE4" w14:textId="77777777" w:rsidR="007C23AA" w:rsidRPr="007C23AA" w:rsidRDefault="007C23AA" w:rsidP="007C23AA">
      <w:pPr>
        <w:spacing w:after="0" w:line="380" w:lineRule="atLeast"/>
        <w:jc w:val="center"/>
        <w:rPr>
          <w:rFonts w:ascii="Tahoma" w:hAnsi="Tahoma" w:cs="Tahoma"/>
          <w:sz w:val="22"/>
        </w:rPr>
      </w:pPr>
    </w:p>
    <w:p w14:paraId="558E1D39" w14:textId="0B62B16D" w:rsidR="007C23AA" w:rsidRPr="00D31E55" w:rsidRDefault="007C23AA" w:rsidP="007C23AA">
      <w:pPr>
        <w:spacing w:after="0" w:line="380" w:lineRule="atLeast"/>
        <w:ind w:leftChars="200" w:left="420" w:rightChars="192" w:right="403"/>
        <w:rPr>
          <w:rFonts w:cs="Tahoma"/>
        </w:rPr>
      </w:pPr>
      <w:r w:rsidRPr="00D31E55">
        <w:rPr>
          <w:rFonts w:cs="Tahoma"/>
        </w:rPr>
        <w:t>以下の内容を十分にご理解の上で、「第</w:t>
      </w:r>
      <w:r w:rsidRPr="00D31E55">
        <w:rPr>
          <w:rFonts w:cs="Tahoma"/>
        </w:rPr>
        <w:t>12</w:t>
      </w:r>
      <w:r w:rsidRPr="00D31E55">
        <w:rPr>
          <w:rFonts w:cs="Tahoma"/>
        </w:rPr>
        <w:t>期理事推薦応募用紙」に必要事項をご記入いただき、</w:t>
      </w:r>
      <w:r w:rsidRPr="00D31E55">
        <w:rPr>
          <w:rFonts w:cs="Tahoma"/>
          <w:b/>
          <w:bCs/>
          <w:u w:val="single"/>
        </w:rPr>
        <w:t>201</w:t>
      </w:r>
      <w:r w:rsidR="00212517">
        <w:rPr>
          <w:rFonts w:cs="Tahoma"/>
          <w:b/>
          <w:bCs/>
          <w:u w:val="single"/>
        </w:rPr>
        <w:t>8</w:t>
      </w:r>
      <w:r w:rsidRPr="00D31E55">
        <w:rPr>
          <w:rFonts w:cs="Tahoma"/>
          <w:b/>
          <w:bCs/>
          <w:u w:val="single"/>
        </w:rPr>
        <w:t>年</w:t>
      </w:r>
      <w:r w:rsidRPr="00D31E55">
        <w:rPr>
          <w:rFonts w:cs="Tahoma"/>
          <w:b/>
          <w:bCs/>
          <w:u w:val="single"/>
        </w:rPr>
        <w:t>1</w:t>
      </w:r>
      <w:r w:rsidRPr="00D31E55">
        <w:rPr>
          <w:rFonts w:cs="Tahoma"/>
          <w:b/>
          <w:bCs/>
          <w:u w:val="single"/>
        </w:rPr>
        <w:t>月</w:t>
      </w:r>
      <w:r w:rsidRPr="00D31E55">
        <w:rPr>
          <w:rFonts w:cs="Tahoma"/>
          <w:b/>
          <w:bCs/>
          <w:u w:val="single"/>
        </w:rPr>
        <w:t>24</w:t>
      </w:r>
      <w:r w:rsidRPr="00D31E55">
        <w:rPr>
          <w:rFonts w:cs="Tahoma"/>
          <w:b/>
          <w:bCs/>
          <w:u w:val="single"/>
        </w:rPr>
        <w:t>日（水）必着</w:t>
      </w:r>
      <w:r w:rsidRPr="00D31E55">
        <w:rPr>
          <w:rFonts w:cs="Tahoma"/>
        </w:rPr>
        <w:t>で</w:t>
      </w:r>
      <w:r w:rsidRPr="00D31E55">
        <w:rPr>
          <w:rFonts w:cs="Tahoma"/>
        </w:rPr>
        <w:t>GPN</w:t>
      </w:r>
      <w:r w:rsidRPr="00D31E55">
        <w:rPr>
          <w:rFonts w:cs="Tahoma"/>
        </w:rPr>
        <w:t>事務局に</w:t>
      </w:r>
      <w:r w:rsidRPr="00D31E55">
        <w:rPr>
          <w:rFonts w:cs="Tahoma"/>
          <w:b/>
        </w:rPr>
        <w:t>メールまたは郵送</w:t>
      </w:r>
      <w:r w:rsidRPr="00D31E55">
        <w:rPr>
          <w:rFonts w:cs="Tahoma"/>
        </w:rPr>
        <w:t>にて</w:t>
      </w:r>
      <w:r w:rsidRPr="00D31E55">
        <w:rPr>
          <w:rFonts w:cs="Tahoma"/>
          <w:bCs/>
        </w:rPr>
        <w:t>お申込み</w:t>
      </w:r>
      <w:r w:rsidRPr="00D31E55">
        <w:rPr>
          <w:rFonts w:cs="Tahoma"/>
        </w:rPr>
        <w:t>ください。ご不明な点は事務局までお問い合わせください。</w:t>
      </w:r>
      <w:r w:rsidRPr="008572A1">
        <w:rPr>
          <w:rFonts w:ascii="ＭＳ 明朝" w:hAnsi="ＭＳ 明朝" w:cs="ＭＳ 明朝"/>
          <w:sz w:val="22"/>
        </w:rPr>
        <w:t>※</w:t>
      </w:r>
      <w:r w:rsidRPr="00D31E55">
        <w:rPr>
          <w:rFonts w:cs="Tahoma"/>
          <w:sz w:val="22"/>
        </w:rPr>
        <w:t>ご応募頂く際は、必ず予め</w:t>
      </w:r>
      <w:r w:rsidRPr="00D31E55">
        <w:rPr>
          <w:rFonts w:cs="Tahoma"/>
          <w:b/>
          <w:bCs/>
          <w:sz w:val="22"/>
          <w:u w:val="single"/>
        </w:rPr>
        <w:t>「会則」</w:t>
      </w:r>
      <w:r w:rsidRPr="00D31E55">
        <w:rPr>
          <w:rFonts w:cs="Tahoma"/>
          <w:sz w:val="22"/>
        </w:rPr>
        <w:t>をお読みください。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C23AA" w14:paraId="5FF26BF6" w14:textId="77777777" w:rsidTr="00F92A85">
        <w:tc>
          <w:tcPr>
            <w:tcW w:w="9240" w:type="dxa"/>
          </w:tcPr>
          <w:p w14:paraId="4803E7ED" w14:textId="77777777" w:rsidR="007C23AA" w:rsidRDefault="007C23AA" w:rsidP="007C23AA">
            <w:pPr>
              <w:widowControl w:val="0"/>
              <w:numPr>
                <w:ilvl w:val="0"/>
                <w:numId w:val="12"/>
              </w:numPr>
              <w:adjustRightInd w:val="0"/>
              <w:spacing w:after="0" w:line="380" w:lineRule="atLeast"/>
              <w:jc w:val="both"/>
              <w:textAlignment w:val="baseline"/>
              <w:rPr>
                <w:rFonts w:ascii="Tahoma" w:hAnsi="Tahoma" w:cs="Tahoma"/>
                <w:sz w:val="22"/>
              </w:rPr>
            </w:pPr>
            <w:r>
              <w:rPr>
                <w:rFonts w:ascii="Tahoma" w:hAnsi="Tahoma" w:cs="Tahoma" w:hint="eastAsia"/>
                <w:sz w:val="22"/>
              </w:rPr>
              <w:t>理事候補の推薦は、自薦・他薦を問わない。</w:t>
            </w:r>
          </w:p>
          <w:p w14:paraId="58E54F3B" w14:textId="77777777" w:rsidR="007C23AA" w:rsidRDefault="007C23AA" w:rsidP="007C23AA">
            <w:pPr>
              <w:widowControl w:val="0"/>
              <w:numPr>
                <w:ilvl w:val="0"/>
                <w:numId w:val="12"/>
              </w:numPr>
              <w:adjustRightInd w:val="0"/>
              <w:spacing w:after="0" w:line="380" w:lineRule="atLeast"/>
              <w:jc w:val="both"/>
              <w:textAlignment w:val="baseline"/>
              <w:rPr>
                <w:rFonts w:ascii="Tahoma" w:hAnsi="Tahoma" w:cs="Tahoma"/>
                <w:sz w:val="22"/>
              </w:rPr>
            </w:pPr>
            <w:r>
              <w:rPr>
                <w:rFonts w:ascii="Tahoma" w:hAnsi="Tahoma" w:cs="Tahoma" w:hint="eastAsia"/>
                <w:sz w:val="22"/>
              </w:rPr>
              <w:t>理事候補は会員団体に所属し次の要件を備えた者、またはアドバイザーであること。</w:t>
            </w:r>
          </w:p>
          <w:p w14:paraId="701D65FE" w14:textId="77777777" w:rsidR="007C23AA" w:rsidRPr="00D31E55" w:rsidRDefault="007C23AA" w:rsidP="007C23AA">
            <w:pPr>
              <w:spacing w:after="0" w:line="380" w:lineRule="atLeast"/>
              <w:ind w:left="600"/>
              <w:rPr>
                <w:rFonts w:cs="Tahoma"/>
                <w:sz w:val="22"/>
              </w:rPr>
            </w:pPr>
            <w:r w:rsidRPr="008572A1">
              <w:rPr>
                <w:rFonts w:ascii="ＭＳ 明朝" w:hAnsi="ＭＳ 明朝" w:cs="ＭＳ 明朝"/>
                <w:sz w:val="22"/>
              </w:rPr>
              <w:t>①</w:t>
            </w:r>
            <w:r w:rsidRPr="00D31E55">
              <w:rPr>
                <w:rFonts w:cs="Tahoma"/>
                <w:sz w:val="22"/>
              </w:rPr>
              <w:t>GPN</w:t>
            </w:r>
            <w:r w:rsidRPr="00D31E55">
              <w:rPr>
                <w:rFonts w:cs="Tahoma"/>
                <w:sz w:val="22"/>
              </w:rPr>
              <w:t>の意義・目的に合致した活動を率先実行する。</w:t>
            </w:r>
          </w:p>
          <w:p w14:paraId="32DEC021" w14:textId="77777777" w:rsidR="007C23AA" w:rsidRPr="00D31E55" w:rsidRDefault="007C23AA" w:rsidP="007C23AA">
            <w:pPr>
              <w:spacing w:after="0" w:line="380" w:lineRule="atLeast"/>
              <w:ind w:leftChars="286" w:left="601" w:firstLineChars="100" w:firstLine="220"/>
              <w:rPr>
                <w:rFonts w:cs="Tahoma"/>
                <w:sz w:val="22"/>
              </w:rPr>
            </w:pPr>
            <w:r w:rsidRPr="00D31E55">
              <w:rPr>
                <w:rFonts w:cs="Tahoma"/>
                <w:sz w:val="22"/>
              </w:rPr>
              <w:t>（所属する団体が、グリーン購入に積極的に取り組んでいることが不可欠です。）</w:t>
            </w:r>
          </w:p>
          <w:p w14:paraId="267D7966" w14:textId="77777777" w:rsidR="007C23AA" w:rsidRPr="00D31E55" w:rsidRDefault="007C23AA" w:rsidP="007C23AA">
            <w:pPr>
              <w:spacing w:after="0" w:line="380" w:lineRule="atLeast"/>
              <w:ind w:leftChars="300" w:left="850" w:hangingChars="100" w:hanging="220"/>
              <w:rPr>
                <w:rFonts w:cs="Tahoma"/>
                <w:sz w:val="22"/>
              </w:rPr>
            </w:pPr>
            <w:r w:rsidRPr="008572A1">
              <w:rPr>
                <w:rFonts w:ascii="ＭＳ 明朝" w:hAnsi="ＭＳ 明朝" w:cs="ＭＳ 明朝" w:hint="eastAsia"/>
                <w:sz w:val="22"/>
              </w:rPr>
              <w:t>②</w:t>
            </w:r>
            <w:r w:rsidRPr="00D31E55">
              <w:rPr>
                <w:rFonts w:cs="Tahoma"/>
                <w:sz w:val="22"/>
              </w:rPr>
              <w:t>理事会（年</w:t>
            </w:r>
            <w:r w:rsidRPr="00D31E55">
              <w:rPr>
                <w:rFonts w:cs="Tahoma"/>
                <w:sz w:val="22"/>
              </w:rPr>
              <w:t>4</w:t>
            </w:r>
            <w:r w:rsidRPr="00D31E55">
              <w:rPr>
                <w:rFonts w:cs="Tahoma"/>
                <w:sz w:val="22"/>
              </w:rPr>
              <w:t>回）と委員会（</w:t>
            </w:r>
            <w:r w:rsidRPr="00D31E55">
              <w:rPr>
                <w:rFonts w:cs="Tahoma"/>
                <w:sz w:val="22"/>
              </w:rPr>
              <w:t>1</w:t>
            </w:r>
            <w:r w:rsidRPr="00D31E55">
              <w:rPr>
                <w:rFonts w:cs="Tahoma"/>
                <w:sz w:val="22"/>
              </w:rPr>
              <w:t>～</w:t>
            </w:r>
            <w:r w:rsidRPr="00D31E55">
              <w:rPr>
                <w:rFonts w:cs="Tahoma"/>
                <w:sz w:val="22"/>
              </w:rPr>
              <w:t>2</w:t>
            </w:r>
            <w:r w:rsidRPr="00D31E55">
              <w:rPr>
                <w:rFonts w:cs="Tahoma"/>
                <w:sz w:val="22"/>
              </w:rPr>
              <w:t>ヶ月に</w:t>
            </w:r>
            <w:r w:rsidRPr="00D31E55">
              <w:rPr>
                <w:rFonts w:cs="Tahoma"/>
                <w:sz w:val="22"/>
              </w:rPr>
              <w:t>1</w:t>
            </w:r>
            <w:r w:rsidRPr="00D31E55">
              <w:rPr>
                <w:rFonts w:cs="Tahoma"/>
                <w:sz w:val="22"/>
              </w:rPr>
              <w:t>度）、及び諸活動に出席し、業務を執行する（理事会と委員会には極力毎回出席することが求められます。）。</w:t>
            </w:r>
          </w:p>
          <w:p w14:paraId="36A6F581" w14:textId="77777777" w:rsidR="007C23AA" w:rsidRPr="00D31E55" w:rsidRDefault="007C23AA" w:rsidP="007C23AA">
            <w:pPr>
              <w:spacing w:after="0" w:line="380" w:lineRule="atLeast"/>
              <w:ind w:leftChars="300" w:left="850" w:rightChars="201" w:right="422" w:hangingChars="100" w:hanging="220"/>
              <w:rPr>
                <w:rFonts w:cs="Tahoma"/>
                <w:sz w:val="22"/>
              </w:rPr>
            </w:pPr>
            <w:r w:rsidRPr="008572A1">
              <w:rPr>
                <w:rFonts w:ascii="ＭＳ 明朝" w:hAnsi="ＭＳ 明朝" w:cs="ＭＳ 明朝" w:hint="eastAsia"/>
                <w:sz w:val="22"/>
              </w:rPr>
              <w:t>③</w:t>
            </w:r>
            <w:r w:rsidRPr="00D31E55">
              <w:rPr>
                <w:rFonts w:cs="Tahoma"/>
                <w:sz w:val="22"/>
              </w:rPr>
              <w:t>ビジョン及び</w:t>
            </w:r>
            <w:r w:rsidRPr="00D31E55">
              <w:rPr>
                <w:rFonts w:cs="Tahoma"/>
                <w:sz w:val="22"/>
              </w:rPr>
              <w:t>2018</w:t>
            </w:r>
            <w:r w:rsidRPr="00D31E55">
              <w:rPr>
                <w:rFonts w:cs="Tahoma"/>
                <w:sz w:val="22"/>
              </w:rPr>
              <w:t>年度活動方針に基づいた事業計画の遂行に積極的に参加し、</w:t>
            </w:r>
            <w:r w:rsidRPr="00D31E55">
              <w:rPr>
                <w:rFonts w:cs="Tahoma"/>
                <w:sz w:val="22"/>
              </w:rPr>
              <w:t>GPN</w:t>
            </w:r>
            <w:r w:rsidRPr="00D31E55">
              <w:rPr>
                <w:rFonts w:cs="Tahoma"/>
                <w:sz w:val="22"/>
              </w:rPr>
              <w:t>の諸活動をリードする。</w:t>
            </w:r>
          </w:p>
          <w:p w14:paraId="3E251939" w14:textId="77777777" w:rsidR="007C23AA" w:rsidRPr="00D31E55" w:rsidRDefault="007C23AA" w:rsidP="007C23AA">
            <w:pPr>
              <w:spacing w:after="0" w:line="380" w:lineRule="atLeast"/>
              <w:ind w:left="600"/>
              <w:rPr>
                <w:rFonts w:cs="Tahoma"/>
                <w:sz w:val="22"/>
              </w:rPr>
            </w:pPr>
            <w:r w:rsidRPr="008572A1">
              <w:rPr>
                <w:rFonts w:ascii="ＭＳ 明朝" w:hAnsi="ＭＳ 明朝" w:cs="ＭＳ 明朝" w:hint="eastAsia"/>
                <w:sz w:val="22"/>
              </w:rPr>
              <w:t>④</w:t>
            </w:r>
            <w:r w:rsidRPr="00D31E55">
              <w:rPr>
                <w:rFonts w:cs="Tahoma"/>
                <w:sz w:val="22"/>
              </w:rPr>
              <w:t>無報酬を了とする。</w:t>
            </w:r>
          </w:p>
          <w:p w14:paraId="304584DD" w14:textId="77777777" w:rsidR="007C23AA" w:rsidRPr="00D31E55" w:rsidRDefault="007C23AA" w:rsidP="007C23AA">
            <w:pPr>
              <w:spacing w:after="0" w:line="380" w:lineRule="atLeast"/>
              <w:ind w:leftChars="420" w:left="1102" w:hangingChars="100" w:hanging="220"/>
              <w:rPr>
                <w:rFonts w:cs="Tahoma"/>
                <w:sz w:val="22"/>
              </w:rPr>
            </w:pPr>
            <w:r w:rsidRPr="00D31E55">
              <w:rPr>
                <w:rFonts w:cs="Tahoma"/>
                <w:sz w:val="22"/>
              </w:rPr>
              <w:t>（理事会など会合出席のための交通費等は理事または所属する団体負担とします。ただし、非営利の民間団体に所属し、当該組織から交通費が支給されず自費で会合に出席される理事については、規定内の交通費実費を支給します。）</w:t>
            </w:r>
          </w:p>
          <w:p w14:paraId="7606CE00" w14:textId="77777777" w:rsidR="007C23AA" w:rsidRPr="008523E4" w:rsidRDefault="007C23AA" w:rsidP="007C23AA">
            <w:pPr>
              <w:widowControl w:val="0"/>
              <w:numPr>
                <w:ilvl w:val="0"/>
                <w:numId w:val="13"/>
              </w:numPr>
              <w:adjustRightInd w:val="0"/>
              <w:spacing w:after="0" w:line="380" w:lineRule="atLeast"/>
              <w:jc w:val="both"/>
              <w:textAlignment w:val="baseline"/>
              <w:rPr>
                <w:rFonts w:cs="Tahoma"/>
                <w:sz w:val="22"/>
              </w:rPr>
            </w:pPr>
            <w:r w:rsidRPr="00D31E55">
              <w:rPr>
                <w:rFonts w:cs="Tahoma"/>
                <w:sz w:val="22"/>
              </w:rPr>
              <w:t>推薦者は、推薦する組織、担当責任者、</w:t>
            </w:r>
            <w:r w:rsidRPr="008523E4">
              <w:rPr>
                <w:rFonts w:cs="Tahoma"/>
                <w:color w:val="000000" w:themeColor="text1"/>
                <w:sz w:val="22"/>
              </w:rPr>
              <w:t>推薦理由（</w:t>
            </w:r>
            <w:r w:rsidRPr="008523E4">
              <w:rPr>
                <w:rFonts w:cs="Tahoma" w:hint="eastAsia"/>
                <w:color w:val="000000" w:themeColor="text1"/>
                <w:sz w:val="22"/>
              </w:rPr>
              <w:t>2018</w:t>
            </w:r>
            <w:r w:rsidRPr="008523E4">
              <w:rPr>
                <w:rFonts w:cs="Tahoma" w:hint="eastAsia"/>
                <w:color w:val="000000" w:themeColor="text1"/>
                <w:sz w:val="22"/>
              </w:rPr>
              <w:t>年度</w:t>
            </w:r>
            <w:r w:rsidRPr="008523E4">
              <w:rPr>
                <w:rFonts w:cs="Tahoma"/>
                <w:color w:val="000000" w:themeColor="text1"/>
                <w:sz w:val="22"/>
              </w:rPr>
              <w:t>活動方針もふまえ、</w:t>
            </w:r>
            <w:r w:rsidRPr="008523E4">
              <w:rPr>
                <w:rFonts w:cs="Tahoma"/>
                <w:color w:val="000000" w:themeColor="text1"/>
                <w:sz w:val="22"/>
              </w:rPr>
              <w:t>GPN</w:t>
            </w:r>
            <w:r w:rsidRPr="008523E4">
              <w:rPr>
                <w:rFonts w:cs="Tahoma"/>
                <w:color w:val="000000" w:themeColor="text1"/>
                <w:sz w:val="22"/>
              </w:rPr>
              <w:t>の活動や運営にどう貢献できるか）等</w:t>
            </w:r>
            <w:r w:rsidRPr="008523E4">
              <w:rPr>
                <w:rFonts w:cs="Tahoma"/>
                <w:sz w:val="22"/>
              </w:rPr>
              <w:t>を所定の書式に記載して、理事選出管理委員会に提出してください。</w:t>
            </w:r>
          </w:p>
          <w:p w14:paraId="7E19CD48" w14:textId="77777777" w:rsidR="007C23AA" w:rsidRPr="00D31E55" w:rsidRDefault="007C23AA" w:rsidP="007C23AA">
            <w:pPr>
              <w:spacing w:after="0" w:line="380" w:lineRule="atLeast"/>
              <w:ind w:firstLineChars="200" w:firstLine="440"/>
              <w:rPr>
                <w:rFonts w:cs="Tahoma"/>
                <w:sz w:val="22"/>
              </w:rPr>
            </w:pPr>
            <w:r w:rsidRPr="008572A1">
              <w:rPr>
                <w:rFonts w:ascii="ＭＳ 明朝" w:hAnsi="ＭＳ 明朝" w:cs="ＭＳ 明朝" w:hint="eastAsia"/>
                <w:sz w:val="22"/>
              </w:rPr>
              <w:t>※</w:t>
            </w:r>
            <w:r w:rsidRPr="00D31E55">
              <w:rPr>
                <w:rFonts w:cs="Tahoma"/>
                <w:sz w:val="22"/>
              </w:rPr>
              <w:t>他薦の場合、推薦者は被推薦者の意向をあらかじめ確認してください。</w:t>
            </w:r>
          </w:p>
          <w:p w14:paraId="3EE549F4" w14:textId="77777777" w:rsidR="007C23AA" w:rsidRPr="00D31E55" w:rsidRDefault="007C23AA" w:rsidP="007C23AA">
            <w:pPr>
              <w:widowControl w:val="0"/>
              <w:numPr>
                <w:ilvl w:val="0"/>
                <w:numId w:val="14"/>
              </w:numPr>
              <w:adjustRightInd w:val="0"/>
              <w:spacing w:after="0" w:line="380" w:lineRule="atLeast"/>
              <w:jc w:val="both"/>
              <w:textAlignment w:val="baseline"/>
              <w:rPr>
                <w:rFonts w:cs="Tahoma"/>
                <w:sz w:val="22"/>
              </w:rPr>
            </w:pPr>
            <w:r w:rsidRPr="00D31E55">
              <w:rPr>
                <w:rFonts w:cs="Tahoma"/>
                <w:sz w:val="22"/>
              </w:rPr>
              <w:t>推薦書類提出〆切：</w:t>
            </w:r>
            <w:r w:rsidRPr="00D31E55">
              <w:rPr>
                <w:rFonts w:cs="Tahoma"/>
                <w:sz w:val="22"/>
                <w:u w:val="single"/>
              </w:rPr>
              <w:t>2018</w:t>
            </w:r>
            <w:r w:rsidRPr="00D31E55">
              <w:rPr>
                <w:rFonts w:cs="Tahoma"/>
                <w:sz w:val="22"/>
                <w:u w:val="single"/>
              </w:rPr>
              <w:t>年</w:t>
            </w:r>
            <w:r w:rsidRPr="00D31E55">
              <w:rPr>
                <w:rFonts w:cs="Tahoma"/>
                <w:sz w:val="22"/>
                <w:u w:val="single"/>
              </w:rPr>
              <w:t>1</w:t>
            </w:r>
            <w:r w:rsidRPr="00D31E55">
              <w:rPr>
                <w:rFonts w:cs="Tahoma"/>
                <w:sz w:val="22"/>
                <w:u w:val="single"/>
              </w:rPr>
              <w:t>月</w:t>
            </w:r>
            <w:r w:rsidRPr="00D31E55">
              <w:rPr>
                <w:rFonts w:cs="Tahoma"/>
                <w:sz w:val="22"/>
                <w:u w:val="single"/>
              </w:rPr>
              <w:t>24</w:t>
            </w:r>
            <w:r w:rsidRPr="00D31E55">
              <w:rPr>
                <w:rFonts w:cs="Tahoma"/>
                <w:sz w:val="22"/>
                <w:u w:val="single"/>
              </w:rPr>
              <w:t>日（水）</w:t>
            </w:r>
          </w:p>
          <w:p w14:paraId="7D52E6C9" w14:textId="77777777" w:rsidR="007C23AA" w:rsidRPr="00D31E55" w:rsidRDefault="007C23AA" w:rsidP="007C23AA">
            <w:pPr>
              <w:widowControl w:val="0"/>
              <w:numPr>
                <w:ilvl w:val="0"/>
                <w:numId w:val="15"/>
              </w:numPr>
              <w:adjustRightInd w:val="0"/>
              <w:spacing w:after="0" w:line="380" w:lineRule="atLeast"/>
              <w:jc w:val="both"/>
              <w:textAlignment w:val="baseline"/>
              <w:rPr>
                <w:rFonts w:cs="Tahoma"/>
                <w:sz w:val="22"/>
              </w:rPr>
            </w:pPr>
            <w:r w:rsidRPr="00D31E55">
              <w:rPr>
                <w:rFonts w:cs="Tahoma"/>
                <w:sz w:val="22"/>
              </w:rPr>
              <w:t>選出スケジュール：理事選出管理委員会開催</w:t>
            </w:r>
            <w:r w:rsidRPr="00D31E55">
              <w:rPr>
                <w:rFonts w:cs="Tahoma"/>
                <w:sz w:val="22"/>
              </w:rPr>
              <w:tab/>
              <w:t>2</w:t>
            </w:r>
            <w:r w:rsidRPr="00D31E55">
              <w:rPr>
                <w:rFonts w:cs="Tahoma"/>
                <w:sz w:val="22"/>
              </w:rPr>
              <w:t>月中旬</w:t>
            </w:r>
          </w:p>
          <w:p w14:paraId="706CA25B" w14:textId="77777777" w:rsidR="007C23AA" w:rsidRPr="00D31E55" w:rsidRDefault="007C23AA" w:rsidP="007C23AA">
            <w:pPr>
              <w:spacing w:after="0" w:line="380" w:lineRule="atLeast"/>
              <w:rPr>
                <w:rFonts w:cs="Tahoma"/>
                <w:sz w:val="22"/>
              </w:rPr>
            </w:pPr>
            <w:r w:rsidRPr="00D31E55">
              <w:rPr>
                <w:rFonts w:cs="Tahoma"/>
                <w:sz w:val="22"/>
              </w:rPr>
              <w:tab/>
            </w:r>
            <w:r w:rsidRPr="00D31E55">
              <w:rPr>
                <w:rFonts w:cs="Tahoma"/>
                <w:sz w:val="22"/>
              </w:rPr>
              <w:t xml:space="preserve">　　　　　　　理事会にて次期理事決定</w:t>
            </w:r>
            <w:r w:rsidRPr="00D31E55">
              <w:rPr>
                <w:rFonts w:cs="Tahoma"/>
                <w:sz w:val="22"/>
              </w:rPr>
              <w:tab/>
              <w:t>3</w:t>
            </w:r>
            <w:r w:rsidRPr="00D31E55">
              <w:rPr>
                <w:rFonts w:cs="Tahoma"/>
                <w:sz w:val="22"/>
              </w:rPr>
              <w:t>月</w:t>
            </w:r>
            <w:r w:rsidRPr="00D31E55">
              <w:rPr>
                <w:rFonts w:cs="Tahoma"/>
                <w:sz w:val="22"/>
              </w:rPr>
              <w:t>22</w:t>
            </w:r>
            <w:r w:rsidRPr="00D31E55">
              <w:rPr>
                <w:rFonts w:cs="Tahoma"/>
                <w:sz w:val="22"/>
              </w:rPr>
              <w:t>日（木）第</w:t>
            </w:r>
            <w:r w:rsidRPr="00D31E55">
              <w:rPr>
                <w:rFonts w:cs="Tahoma"/>
                <w:sz w:val="22"/>
              </w:rPr>
              <w:t>114</w:t>
            </w:r>
            <w:r w:rsidRPr="00D31E55">
              <w:rPr>
                <w:rFonts w:cs="Tahoma"/>
                <w:sz w:val="22"/>
              </w:rPr>
              <w:t>回理事会</w:t>
            </w:r>
          </w:p>
          <w:p w14:paraId="3BB6694C" w14:textId="5BB91FD1" w:rsidR="007C23AA" w:rsidRPr="007C23AA" w:rsidRDefault="007C23AA" w:rsidP="007C23AA">
            <w:pPr>
              <w:spacing w:after="0" w:line="380" w:lineRule="atLeast"/>
              <w:rPr>
                <w:rFonts w:cs="Tahoma"/>
                <w:sz w:val="22"/>
              </w:rPr>
            </w:pPr>
            <w:r w:rsidRPr="00D31E55">
              <w:rPr>
                <w:rFonts w:cs="Tahoma"/>
                <w:sz w:val="22"/>
              </w:rPr>
              <w:t>６）次期理事の任期　：</w:t>
            </w:r>
            <w:r w:rsidRPr="00D31E55">
              <w:rPr>
                <w:rFonts w:cs="Tahoma"/>
                <w:sz w:val="22"/>
              </w:rPr>
              <w:t>2018</w:t>
            </w:r>
            <w:r w:rsidRPr="00D31E55">
              <w:rPr>
                <w:rFonts w:cs="Tahoma"/>
                <w:sz w:val="22"/>
              </w:rPr>
              <w:t>年</w:t>
            </w:r>
            <w:r w:rsidRPr="00D31E55">
              <w:rPr>
                <w:rFonts w:cs="Tahoma"/>
                <w:sz w:val="22"/>
              </w:rPr>
              <w:t>4</w:t>
            </w:r>
            <w:r w:rsidRPr="00D31E55">
              <w:rPr>
                <w:rFonts w:cs="Tahoma"/>
                <w:sz w:val="22"/>
              </w:rPr>
              <w:t>月</w:t>
            </w:r>
            <w:r w:rsidRPr="00D31E55">
              <w:rPr>
                <w:rFonts w:cs="Tahoma"/>
                <w:sz w:val="22"/>
              </w:rPr>
              <w:t>1</w:t>
            </w:r>
            <w:r w:rsidRPr="00D31E55">
              <w:rPr>
                <w:rFonts w:cs="Tahoma"/>
                <w:sz w:val="22"/>
              </w:rPr>
              <w:t>日～</w:t>
            </w:r>
            <w:r w:rsidRPr="00D31E55">
              <w:rPr>
                <w:rFonts w:cs="Tahoma"/>
                <w:sz w:val="22"/>
              </w:rPr>
              <w:t>2020</w:t>
            </w:r>
            <w:r w:rsidRPr="00D31E55">
              <w:rPr>
                <w:rFonts w:cs="Tahoma"/>
                <w:sz w:val="22"/>
              </w:rPr>
              <w:t>年</w:t>
            </w:r>
            <w:r w:rsidRPr="00D31E55">
              <w:rPr>
                <w:rFonts w:cs="Tahoma"/>
                <w:sz w:val="22"/>
              </w:rPr>
              <w:t>3</w:t>
            </w:r>
            <w:r w:rsidRPr="00D31E55">
              <w:rPr>
                <w:rFonts w:cs="Tahoma"/>
                <w:sz w:val="22"/>
              </w:rPr>
              <w:t>月</w:t>
            </w:r>
            <w:r w:rsidRPr="00D31E55">
              <w:rPr>
                <w:rFonts w:cs="Tahoma"/>
                <w:sz w:val="22"/>
              </w:rPr>
              <w:t>31</w:t>
            </w:r>
            <w:r w:rsidRPr="00D31E55">
              <w:rPr>
                <w:rFonts w:cs="Tahoma"/>
                <w:sz w:val="22"/>
              </w:rPr>
              <w:t>日</w:t>
            </w:r>
          </w:p>
        </w:tc>
      </w:tr>
    </w:tbl>
    <w:p w14:paraId="6E9828E7" w14:textId="667E0A57" w:rsidR="00212517" w:rsidRDefault="00212517" w:rsidP="007C23AA">
      <w:pPr>
        <w:spacing w:after="0" w:line="380" w:lineRule="atLeast"/>
        <w:jc w:val="center"/>
        <w:rPr>
          <w:rFonts w:ascii="Tahoma" w:eastAsia="ＭＳ ゴシック" w:hAnsi="Tahoma" w:cs="Tahoma"/>
        </w:rPr>
      </w:pPr>
      <w:r>
        <w:rPr>
          <w:rFonts w:ascii="Tahoma" w:hAnsi="Tahoma" w:cs="Tahoma"/>
          <w:b/>
          <w:bCs/>
          <w:noProof/>
          <w:sz w:val="20"/>
        </w:rPr>
        <mc:AlternateContent>
          <mc:Choice Requires="wps">
            <w:drawing>
              <wp:anchor distT="0" distB="0" distL="114300" distR="114300" simplePos="0" relativeHeight="251663360" behindDoc="0" locked="0" layoutInCell="1" allowOverlap="1" wp14:anchorId="09414DE8" wp14:editId="4D54B59D">
                <wp:simplePos x="0" y="0"/>
                <wp:positionH relativeFrom="column">
                  <wp:posOffset>581025</wp:posOffset>
                </wp:positionH>
                <wp:positionV relativeFrom="paragraph">
                  <wp:posOffset>231140</wp:posOffset>
                </wp:positionV>
                <wp:extent cx="5332095" cy="513080"/>
                <wp:effectExtent l="5715" t="11430" r="5715"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513080"/>
                        </a:xfrm>
                        <a:prstGeom prst="rect">
                          <a:avLst/>
                        </a:prstGeom>
                        <a:solidFill>
                          <a:srgbClr val="FFFFFF"/>
                        </a:solidFill>
                        <a:ln w="9525">
                          <a:solidFill>
                            <a:srgbClr val="000000"/>
                          </a:solidFill>
                          <a:prstDash val="dash"/>
                          <a:miter lim="800000"/>
                          <a:headEnd/>
                          <a:tailEnd/>
                        </a:ln>
                      </wps:spPr>
                      <wps:txbx>
                        <w:txbxContent>
                          <w:p w14:paraId="5CBF95A6" w14:textId="204D28D9" w:rsidR="007C23AA" w:rsidRPr="00D31E55" w:rsidRDefault="007C23AA" w:rsidP="007C23AA">
                            <w:pPr>
                              <w:pStyle w:val="afff1"/>
                              <w:wordWrap/>
                              <w:autoSpaceDE/>
                              <w:autoSpaceDN/>
                              <w:snapToGrid w:val="0"/>
                              <w:spacing w:line="340" w:lineRule="exact"/>
                              <w:ind w:firstLineChars="100" w:firstLine="221"/>
                              <w:textAlignment w:val="baseline"/>
                              <w:rPr>
                                <w:rFonts w:ascii="Century" w:hAnsi="Century" w:cs="Tahoma"/>
                                <w:b/>
                                <w:bCs/>
                                <w:sz w:val="22"/>
                              </w:rPr>
                            </w:pPr>
                            <w:r w:rsidRPr="00D31E55">
                              <w:rPr>
                                <w:rFonts w:ascii="Century" w:hAnsi="Century" w:cs="Tahoma"/>
                                <w:b/>
                                <w:bCs/>
                                <w:spacing w:val="0"/>
                                <w:sz w:val="22"/>
                              </w:rPr>
                              <w:t>【お問合せ】グリーン購入ネットワーク</w:t>
                            </w:r>
                            <w:r w:rsidRPr="00D31E55">
                              <w:rPr>
                                <w:rFonts w:ascii="Century" w:hAnsi="Century" w:cs="Tahoma"/>
                                <w:b/>
                                <w:bCs/>
                                <w:sz w:val="22"/>
                              </w:rPr>
                              <w:t>（</w:t>
                            </w:r>
                            <w:r w:rsidRPr="00D31E55">
                              <w:rPr>
                                <w:rFonts w:ascii="Century" w:hAnsi="Century" w:cs="Tahoma"/>
                                <w:b/>
                                <w:bCs/>
                                <w:sz w:val="22"/>
                              </w:rPr>
                              <w:t>GPN</w:t>
                            </w:r>
                            <w:r w:rsidRPr="00D31E55">
                              <w:rPr>
                                <w:rFonts w:ascii="Century" w:hAnsi="Century" w:cs="Tahoma"/>
                                <w:b/>
                                <w:bCs/>
                                <w:sz w:val="22"/>
                              </w:rPr>
                              <w:t>）</w:t>
                            </w:r>
                            <w:r w:rsidR="003E2E29" w:rsidRPr="00D31E55">
                              <w:rPr>
                                <w:rFonts w:ascii="Century" w:hAnsi="Century" w:cs="Tahoma"/>
                                <w:b/>
                                <w:bCs/>
                                <w:spacing w:val="0"/>
                                <w:sz w:val="22"/>
                              </w:rPr>
                              <w:t>事務局</w:t>
                            </w:r>
                            <w:r w:rsidRPr="00D31E55">
                              <w:rPr>
                                <w:rFonts w:ascii="Century" w:hAnsi="Century" w:cs="Tahoma"/>
                                <w:b/>
                                <w:bCs/>
                                <w:sz w:val="22"/>
                              </w:rPr>
                              <w:t xml:space="preserve">　担当　深津</w:t>
                            </w:r>
                          </w:p>
                          <w:p w14:paraId="3CDCF79E" w14:textId="77777777" w:rsidR="007C23AA" w:rsidRPr="00D31E55" w:rsidRDefault="007C23AA" w:rsidP="007C23AA">
                            <w:pPr>
                              <w:ind w:firstLineChars="150" w:firstLine="331"/>
                            </w:pPr>
                            <w:r w:rsidRPr="00D31E55">
                              <w:rPr>
                                <w:rFonts w:cs="Tahoma"/>
                                <w:b/>
                                <w:bCs/>
                                <w:sz w:val="22"/>
                              </w:rPr>
                              <w:t>TEL.03-5642-2030</w:t>
                            </w:r>
                            <w:r w:rsidRPr="00D31E55">
                              <w:rPr>
                                <w:rFonts w:cs="Tahoma"/>
                                <w:b/>
                                <w:bCs/>
                                <w:sz w:val="22"/>
                              </w:rPr>
                              <w:t xml:space="preserve">　</w:t>
                            </w:r>
                            <w:r w:rsidRPr="00D31E55">
                              <w:rPr>
                                <w:rFonts w:cs="Tahoma"/>
                                <w:b/>
                                <w:bCs/>
                                <w:sz w:val="22"/>
                              </w:rPr>
                              <w:t>FAX.03-5642-2077</w:t>
                            </w:r>
                            <w:r w:rsidRPr="00D31E55">
                              <w:rPr>
                                <w:rFonts w:cs="Tahoma"/>
                                <w:b/>
                                <w:bCs/>
                                <w:sz w:val="22"/>
                              </w:rPr>
                              <w:t xml:space="preserve">　メール</w:t>
                            </w:r>
                            <w:r w:rsidRPr="00D31E55">
                              <w:rPr>
                                <w:rFonts w:cs="Tahoma"/>
                                <w:b/>
                                <w:bCs/>
                                <w:sz w:val="22"/>
                              </w:rPr>
                              <w:t>: gpn@gpn.</w:t>
                            </w:r>
                            <w:r w:rsidRPr="00D31E55" w:rsidDel="005045AC">
                              <w:rPr>
                                <w:rFonts w:cs="Tahoma"/>
                                <w:b/>
                                <w:bCs/>
                                <w:sz w:val="22"/>
                              </w:rPr>
                              <w:t xml:space="preserve"> </w:t>
                            </w:r>
                            <w:r w:rsidRPr="00D31E55">
                              <w:rPr>
                                <w:rFonts w:cs="Tahoma"/>
                                <w:b/>
                                <w:bCs/>
                                <w:sz w:val="22"/>
                              </w:rPr>
                              <w:t>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14DE8" id="_x0000_t202" coordsize="21600,21600" o:spt="202" path="m,l,21600r21600,l21600,xe">
                <v:stroke joinstyle="miter"/>
                <v:path gradientshapeok="t" o:connecttype="rect"/>
              </v:shapetype>
              <v:shape id="テキスト ボックス 2" o:spid="_x0000_s1027" type="#_x0000_t202" style="position:absolute;left:0;text-align:left;margin-left:45.75pt;margin-top:18.2pt;width:419.85pt;height:4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">
                <v:stroke dashstyle="dash"/>
                <v:textbox>
                  <w:txbxContent>
                    <w:p w14:paraId="5CBF95A6" w14:textId="204D28D9" w:rsidR="007C23AA" w:rsidRPr="00D31E55" w:rsidRDefault="007C23AA" w:rsidP="007C23AA">
                      <w:pPr>
                        <w:pStyle w:val="afff1"/>
                        <w:wordWrap/>
                        <w:autoSpaceDE/>
                        <w:autoSpaceDN/>
                        <w:snapToGrid w:val="0"/>
                        <w:spacing w:line="340" w:lineRule="exact"/>
                        <w:ind w:firstLineChars="100" w:firstLine="221"/>
                        <w:textAlignment w:val="baseline"/>
                        <w:rPr>
                          <w:rFonts w:ascii="Century" w:hAnsi="Century" w:cs="Tahoma"/>
                          <w:b/>
                          <w:bCs/>
                          <w:sz w:val="22"/>
                        </w:rPr>
                      </w:pPr>
                      <w:r w:rsidRPr="00D31E55">
                        <w:rPr>
                          <w:rFonts w:ascii="Century" w:hAnsi="Century" w:cs="Tahoma"/>
                          <w:b/>
                          <w:bCs/>
                          <w:spacing w:val="0"/>
                          <w:sz w:val="22"/>
                        </w:rPr>
                        <w:t>【お問合せ】グリーン購入ネットワーク</w:t>
                      </w:r>
                      <w:r w:rsidRPr="00D31E55">
                        <w:rPr>
                          <w:rFonts w:ascii="Century" w:hAnsi="Century" w:cs="Tahoma"/>
                          <w:b/>
                          <w:bCs/>
                          <w:sz w:val="22"/>
                        </w:rPr>
                        <w:t>（</w:t>
                      </w:r>
                      <w:r w:rsidRPr="00D31E55">
                        <w:rPr>
                          <w:rFonts w:ascii="Century" w:hAnsi="Century" w:cs="Tahoma"/>
                          <w:b/>
                          <w:bCs/>
                          <w:sz w:val="22"/>
                        </w:rPr>
                        <w:t>GPN</w:t>
                      </w:r>
                      <w:r w:rsidRPr="00D31E55">
                        <w:rPr>
                          <w:rFonts w:ascii="Century" w:hAnsi="Century" w:cs="Tahoma"/>
                          <w:b/>
                          <w:bCs/>
                          <w:sz w:val="22"/>
                        </w:rPr>
                        <w:t>）</w:t>
                      </w:r>
                      <w:r w:rsidR="003E2E29" w:rsidRPr="00D31E55">
                        <w:rPr>
                          <w:rFonts w:ascii="Century" w:hAnsi="Century" w:cs="Tahoma"/>
                          <w:b/>
                          <w:bCs/>
                          <w:spacing w:val="0"/>
                          <w:sz w:val="22"/>
                        </w:rPr>
                        <w:t>事務局</w:t>
                      </w:r>
                      <w:r w:rsidRPr="00D31E55">
                        <w:rPr>
                          <w:rFonts w:ascii="Century" w:hAnsi="Century" w:cs="Tahoma"/>
                          <w:b/>
                          <w:bCs/>
                          <w:sz w:val="22"/>
                        </w:rPr>
                        <w:t xml:space="preserve">　担当　深津</w:t>
                      </w:r>
                    </w:p>
                    <w:p w14:paraId="3CDCF79E" w14:textId="77777777" w:rsidR="007C23AA" w:rsidRPr="00D31E55" w:rsidRDefault="007C23AA" w:rsidP="007C23AA">
                      <w:pPr>
                        <w:ind w:firstLineChars="150" w:firstLine="331"/>
                      </w:pPr>
                      <w:r w:rsidRPr="00D31E55">
                        <w:rPr>
                          <w:rFonts w:cs="Tahoma"/>
                          <w:b/>
                          <w:bCs/>
                          <w:sz w:val="22"/>
                        </w:rPr>
                        <w:t>TEL.03-5642-2030</w:t>
                      </w:r>
                      <w:r w:rsidRPr="00D31E55">
                        <w:rPr>
                          <w:rFonts w:cs="Tahoma"/>
                          <w:b/>
                          <w:bCs/>
                          <w:sz w:val="22"/>
                        </w:rPr>
                        <w:t xml:space="preserve">　</w:t>
                      </w:r>
                      <w:r w:rsidRPr="00D31E55">
                        <w:rPr>
                          <w:rFonts w:cs="Tahoma"/>
                          <w:b/>
                          <w:bCs/>
                          <w:sz w:val="22"/>
                        </w:rPr>
                        <w:t>FAX.03-5642-2077</w:t>
                      </w:r>
                      <w:r w:rsidRPr="00D31E55">
                        <w:rPr>
                          <w:rFonts w:cs="Tahoma"/>
                          <w:b/>
                          <w:bCs/>
                          <w:sz w:val="22"/>
                        </w:rPr>
                        <w:t xml:space="preserve">　メール</w:t>
                      </w:r>
                      <w:r w:rsidRPr="00D31E55">
                        <w:rPr>
                          <w:rFonts w:cs="Tahoma"/>
                          <w:b/>
                          <w:bCs/>
                          <w:sz w:val="22"/>
                        </w:rPr>
                        <w:t>: gpn@gpn.</w:t>
                      </w:r>
                      <w:r w:rsidRPr="00D31E55" w:rsidDel="005045AC">
                        <w:rPr>
                          <w:rFonts w:cs="Tahoma"/>
                          <w:b/>
                          <w:bCs/>
                          <w:sz w:val="22"/>
                        </w:rPr>
                        <w:t xml:space="preserve"> </w:t>
                      </w:r>
                      <w:r w:rsidRPr="00D31E55">
                        <w:rPr>
                          <w:rFonts w:cs="Tahoma"/>
                          <w:b/>
                          <w:bCs/>
                          <w:sz w:val="22"/>
                        </w:rPr>
                        <w:t>jp</w:t>
                      </w:r>
                    </w:p>
                  </w:txbxContent>
                </v:textbox>
              </v:shape>
            </w:pict>
          </mc:Fallback>
        </mc:AlternateContent>
      </w:r>
    </w:p>
    <w:p w14:paraId="5E662106" w14:textId="1DC34014" w:rsidR="00212517" w:rsidRDefault="00212517" w:rsidP="007C23AA">
      <w:pPr>
        <w:spacing w:after="0" w:line="380" w:lineRule="atLeast"/>
        <w:jc w:val="center"/>
        <w:rPr>
          <w:rFonts w:ascii="Tahoma" w:eastAsia="ＭＳ ゴシック" w:hAnsi="Tahoma" w:cs="Tahoma"/>
        </w:rPr>
      </w:pPr>
    </w:p>
    <w:p w14:paraId="0F0DCDCE" w14:textId="2B8F4FF3" w:rsidR="00212517" w:rsidRDefault="00212517" w:rsidP="007C23AA">
      <w:pPr>
        <w:spacing w:after="0" w:line="380" w:lineRule="atLeast"/>
        <w:jc w:val="center"/>
        <w:rPr>
          <w:rFonts w:ascii="Tahoma" w:eastAsia="ＭＳ ゴシック" w:hAnsi="Tahoma" w:cs="Tahoma"/>
        </w:rPr>
      </w:pPr>
    </w:p>
    <w:p w14:paraId="1F9D1D86" w14:textId="71893473" w:rsidR="00212517" w:rsidRDefault="00212517" w:rsidP="007C23AA">
      <w:pPr>
        <w:spacing w:after="0" w:line="380" w:lineRule="atLeast"/>
        <w:jc w:val="center"/>
        <w:rPr>
          <w:rFonts w:ascii="Tahoma" w:eastAsia="ＭＳ ゴシック" w:hAnsi="Tahoma" w:cs="Tahoma"/>
        </w:rPr>
      </w:pPr>
    </w:p>
    <w:p w14:paraId="7224B706" w14:textId="14AC58A9" w:rsidR="007C23AA" w:rsidRDefault="007C23AA" w:rsidP="007C23AA">
      <w:pPr>
        <w:spacing w:after="0" w:line="380" w:lineRule="atLeast"/>
        <w:jc w:val="center"/>
        <w:rPr>
          <w:rFonts w:ascii="Tahoma" w:eastAsia="ＭＳ ゴシック" w:hAnsi="Tahoma" w:cs="Tahoma"/>
        </w:rPr>
      </w:pPr>
    </w:p>
    <w:p w14:paraId="0F318A6F" w14:textId="77777777" w:rsidR="00212517" w:rsidRDefault="00212517" w:rsidP="007C23AA">
      <w:pPr>
        <w:spacing w:after="0" w:line="340" w:lineRule="atLeast"/>
        <w:jc w:val="center"/>
        <w:rPr>
          <w:rFonts w:eastAsia="ＭＳ ゴシック" w:cs="Tahoma"/>
        </w:rPr>
        <w:sectPr w:rsidR="00212517" w:rsidSect="006D307B">
          <w:headerReference w:type="default" r:id="rId11"/>
          <w:footerReference w:type="even" r:id="rId12"/>
          <w:footerReference w:type="default" r:id="rId13"/>
          <w:headerReference w:type="first" r:id="rId14"/>
          <w:footerReference w:type="first" r:id="rId15"/>
          <w:pgSz w:w="11907" w:h="16839"/>
          <w:pgMar w:top="1559" w:right="851" w:bottom="851" w:left="851" w:header="851" w:footer="57" w:gutter="0"/>
          <w:pgNumType w:start="1"/>
          <w:cols w:space="720"/>
          <w:docGrid w:linePitch="360"/>
        </w:sectPr>
      </w:pPr>
    </w:p>
    <w:p w14:paraId="058E4849" w14:textId="287AEF0D" w:rsidR="007C23AA" w:rsidRPr="00D31E55" w:rsidRDefault="007C23AA" w:rsidP="007C23AA">
      <w:pPr>
        <w:spacing w:after="0" w:line="340" w:lineRule="atLeast"/>
        <w:jc w:val="center"/>
        <w:rPr>
          <w:rFonts w:eastAsia="ＭＳ ゴシック" w:cs="Tahoma"/>
        </w:rPr>
      </w:pPr>
      <w:r w:rsidRPr="00D31E55">
        <w:rPr>
          <w:rFonts w:eastAsia="ＭＳ ゴシック" w:cs="Tahoma"/>
        </w:rPr>
        <w:t>グリーン購入ネットワーク（ＧＰＮ）</w:t>
      </w:r>
    </w:p>
    <w:p w14:paraId="3E77C999" w14:textId="77777777" w:rsidR="007C23AA" w:rsidRPr="00D31E55" w:rsidRDefault="007C23AA" w:rsidP="007C23AA">
      <w:pPr>
        <w:spacing w:after="0" w:line="340" w:lineRule="atLeast"/>
        <w:jc w:val="center"/>
        <w:rPr>
          <w:rFonts w:cs="Tahoma"/>
          <w:sz w:val="32"/>
        </w:rPr>
      </w:pPr>
      <w:r w:rsidRPr="00D31E55">
        <w:rPr>
          <w:rFonts w:eastAsia="ＭＳ ゴシック" w:cs="Tahoma"/>
          <w:sz w:val="32"/>
        </w:rPr>
        <w:t>第</w:t>
      </w:r>
      <w:r w:rsidRPr="00D31E55">
        <w:rPr>
          <w:rFonts w:eastAsia="ＭＳ ゴシック" w:cs="Tahoma"/>
          <w:sz w:val="32"/>
        </w:rPr>
        <w:t>12</w:t>
      </w:r>
      <w:r w:rsidRPr="00D31E55">
        <w:rPr>
          <w:rFonts w:eastAsia="ＭＳ ゴシック" w:cs="Tahoma"/>
          <w:sz w:val="32"/>
        </w:rPr>
        <w:t>期理事推薦応募用紙</w:t>
      </w:r>
    </w:p>
    <w:p w14:paraId="147DCB73" w14:textId="77777777" w:rsidR="007C23AA" w:rsidRPr="00D31E55" w:rsidRDefault="007C23AA" w:rsidP="007C23AA">
      <w:pPr>
        <w:spacing w:after="0" w:line="400" w:lineRule="atLeast"/>
        <w:jc w:val="center"/>
        <w:rPr>
          <w:rFonts w:cs="Tahoma"/>
        </w:rPr>
      </w:pPr>
      <w:r w:rsidRPr="00D31E55">
        <w:rPr>
          <w:rFonts w:cs="Tahoma"/>
        </w:rPr>
        <w:t>（任期：</w:t>
      </w:r>
      <w:r w:rsidRPr="00D31E55">
        <w:rPr>
          <w:rFonts w:cs="Tahoma"/>
        </w:rPr>
        <w:t>2018</w:t>
      </w:r>
      <w:r w:rsidRPr="00D31E55">
        <w:rPr>
          <w:rFonts w:cs="Tahoma"/>
        </w:rPr>
        <w:t>年</w:t>
      </w:r>
      <w:r w:rsidRPr="00D31E55">
        <w:rPr>
          <w:rFonts w:cs="Tahoma"/>
        </w:rPr>
        <w:t>4</w:t>
      </w:r>
      <w:r w:rsidRPr="00D31E55">
        <w:rPr>
          <w:rFonts w:cs="Tahoma"/>
        </w:rPr>
        <w:t>月</w:t>
      </w:r>
      <w:r w:rsidRPr="00D31E55">
        <w:rPr>
          <w:rFonts w:cs="Tahoma"/>
        </w:rPr>
        <w:t>1</w:t>
      </w:r>
      <w:r w:rsidRPr="00D31E55">
        <w:rPr>
          <w:rFonts w:cs="Tahoma"/>
        </w:rPr>
        <w:t>日～</w:t>
      </w:r>
      <w:r w:rsidRPr="00D31E55">
        <w:rPr>
          <w:rFonts w:cs="Tahoma"/>
        </w:rPr>
        <w:t>2020</w:t>
      </w:r>
      <w:r w:rsidRPr="00D31E55">
        <w:rPr>
          <w:rFonts w:cs="Tahoma"/>
        </w:rPr>
        <w:t>年</w:t>
      </w:r>
      <w:r w:rsidRPr="00D31E55">
        <w:rPr>
          <w:rFonts w:cs="Tahoma"/>
        </w:rPr>
        <w:t>3</w:t>
      </w:r>
      <w:r w:rsidRPr="00D31E55">
        <w:rPr>
          <w:rFonts w:cs="Tahoma"/>
        </w:rPr>
        <w:t>月</w:t>
      </w:r>
      <w:r w:rsidRPr="00D31E55">
        <w:rPr>
          <w:rFonts w:cs="Tahoma"/>
        </w:rPr>
        <w:t>31</w:t>
      </w:r>
      <w:r w:rsidRPr="00D31E55">
        <w:rPr>
          <w:rFonts w:cs="Tahoma"/>
        </w:rPr>
        <w:t>日）</w:t>
      </w:r>
    </w:p>
    <w:p w14:paraId="53866917" w14:textId="77777777" w:rsidR="007C23AA" w:rsidRDefault="007C23AA" w:rsidP="007C23AA">
      <w:pPr>
        <w:spacing w:line="320" w:lineRule="atLeast"/>
        <w:rPr>
          <w:rFonts w:ascii="Tahoma" w:hAnsi="Tahoma" w:cs="Tahoma"/>
          <w:u w:val="single"/>
        </w:rPr>
      </w:pPr>
      <w:r>
        <w:rPr>
          <w:rFonts w:ascii="Tahoma" w:hAnsi="Tahoma" w:cs="Tahoma" w:hint="eastAsia"/>
          <w:sz w:val="22"/>
          <w:u w:val="single"/>
        </w:rPr>
        <w:t>理事選出管理委員会宛</w:t>
      </w:r>
    </w:p>
    <w:p w14:paraId="667A8712" w14:textId="77777777" w:rsidR="007C23AA" w:rsidRDefault="007C23AA" w:rsidP="007C23AA">
      <w:pPr>
        <w:spacing w:line="320" w:lineRule="atLeast"/>
        <w:jc w:val="right"/>
        <w:rPr>
          <w:rFonts w:ascii="Tahoma" w:hAnsi="Tahoma" w:cs="Tahoma"/>
        </w:rPr>
      </w:pPr>
      <w:r>
        <w:rPr>
          <w:rFonts w:ascii="Tahoma" w:hAnsi="Tahoma" w:cs="Tahoma" w:hint="eastAsia"/>
        </w:rPr>
        <w:t>提出日</w:t>
      </w:r>
      <w:r>
        <w:rPr>
          <w:rFonts w:ascii="Tahoma" w:hAnsi="Tahoma" w:cs="Tahoma"/>
        </w:rPr>
        <w:t xml:space="preserve">       </w:t>
      </w:r>
      <w:r>
        <w:rPr>
          <w:rFonts w:ascii="Tahoma" w:hAnsi="Tahoma" w:cs="Tahoma" w:hint="eastAsia"/>
        </w:rPr>
        <w:t>年</w:t>
      </w:r>
      <w:r>
        <w:rPr>
          <w:rFonts w:ascii="Tahoma" w:hAnsi="Tahoma" w:cs="Tahoma"/>
        </w:rPr>
        <w:t xml:space="preserve">     </w:t>
      </w:r>
      <w:r>
        <w:rPr>
          <w:rFonts w:ascii="Tahoma" w:hAnsi="Tahoma" w:cs="Tahoma" w:hint="eastAsia"/>
        </w:rPr>
        <w:t>月</w:t>
      </w:r>
      <w:r>
        <w:rPr>
          <w:rFonts w:ascii="Tahoma" w:hAnsi="Tahoma" w:cs="Tahoma"/>
        </w:rPr>
        <w:t xml:space="preserve">     </w:t>
      </w:r>
      <w:r>
        <w:rPr>
          <w:rFonts w:ascii="Tahoma" w:hAnsi="Tahoma" w:cs="Tahoma" w:hint="eastAsia"/>
        </w:rPr>
        <w:t>日</w:t>
      </w:r>
    </w:p>
    <w:p w14:paraId="059CB714" w14:textId="77777777" w:rsidR="007C23AA" w:rsidRDefault="007C23AA" w:rsidP="00212517">
      <w:pPr>
        <w:spacing w:after="0" w:line="320" w:lineRule="atLeast"/>
        <w:rPr>
          <w:rFonts w:ascii="Tahoma" w:hAnsi="Tahoma" w:cs="Tahoma"/>
        </w:rPr>
      </w:pPr>
      <w:r>
        <w:rPr>
          <w:rFonts w:ascii="Tahoma" w:eastAsia="ＭＳ ゴシック" w:hAnsi="Tahoma" w:cs="Tahoma" w:hint="eastAsia"/>
          <w:sz w:val="24"/>
        </w:rPr>
        <w:t>＜被推薦者＞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20"/>
        <w:gridCol w:w="4618"/>
      </w:tblGrid>
      <w:tr w:rsidR="007C23AA" w14:paraId="5E77C8F9" w14:textId="77777777" w:rsidTr="00F92A85">
        <w:trPr>
          <w:cantSplit/>
        </w:trPr>
        <w:tc>
          <w:tcPr>
            <w:tcW w:w="9738" w:type="dxa"/>
            <w:gridSpan w:val="2"/>
          </w:tcPr>
          <w:p w14:paraId="68281F34" w14:textId="77777777" w:rsidR="007C23AA" w:rsidRDefault="007C23AA" w:rsidP="007C23AA">
            <w:pPr>
              <w:spacing w:after="0" w:line="320" w:lineRule="atLeast"/>
              <w:rPr>
                <w:rFonts w:ascii="Tahoma" w:hAnsi="Tahoma" w:cs="Tahoma"/>
              </w:rPr>
            </w:pPr>
            <w:r>
              <w:rPr>
                <w:rFonts w:ascii="Tahoma" w:hAnsi="Tahoma" w:cs="Tahoma" w:hint="eastAsia"/>
              </w:rPr>
              <w:t>理事候補団体名</w:t>
            </w:r>
          </w:p>
          <w:p w14:paraId="309C3D43" w14:textId="77777777" w:rsidR="007C23AA" w:rsidRDefault="007C23AA" w:rsidP="007C23AA">
            <w:pPr>
              <w:spacing w:after="0" w:line="320" w:lineRule="atLeast"/>
              <w:rPr>
                <w:rFonts w:ascii="Tahoma" w:hAnsi="Tahoma" w:cs="Tahoma"/>
              </w:rPr>
            </w:pPr>
          </w:p>
          <w:p w14:paraId="0C8B7E45" w14:textId="77777777" w:rsidR="007C23AA" w:rsidRDefault="007C23AA" w:rsidP="007C23AA">
            <w:pPr>
              <w:spacing w:after="0" w:line="320" w:lineRule="atLeast"/>
              <w:rPr>
                <w:rFonts w:ascii="Tahoma" w:hAnsi="Tahoma" w:cs="Tahoma"/>
              </w:rPr>
            </w:pPr>
          </w:p>
        </w:tc>
      </w:tr>
      <w:tr w:rsidR="007C23AA" w14:paraId="62E641D5" w14:textId="77777777" w:rsidTr="00F92A85">
        <w:trPr>
          <w:cantSplit/>
        </w:trPr>
        <w:tc>
          <w:tcPr>
            <w:tcW w:w="9738" w:type="dxa"/>
            <w:gridSpan w:val="2"/>
          </w:tcPr>
          <w:p w14:paraId="3465E33B" w14:textId="77777777" w:rsidR="007C23AA" w:rsidRDefault="007C23AA" w:rsidP="007C23AA">
            <w:pPr>
              <w:spacing w:after="0" w:line="320" w:lineRule="atLeast"/>
              <w:rPr>
                <w:rFonts w:ascii="Tahoma" w:hAnsi="Tahoma" w:cs="Tahoma"/>
              </w:rPr>
            </w:pPr>
            <w:r>
              <w:rPr>
                <w:rFonts w:ascii="Tahoma" w:hAnsi="Tahoma" w:cs="Tahoma" w:hint="eastAsia"/>
              </w:rPr>
              <w:t>担当部署</w:t>
            </w:r>
          </w:p>
          <w:p w14:paraId="43CB220E" w14:textId="77777777" w:rsidR="007C23AA" w:rsidRDefault="007C23AA" w:rsidP="007C23AA">
            <w:pPr>
              <w:spacing w:after="0" w:line="320" w:lineRule="atLeast"/>
              <w:rPr>
                <w:rFonts w:ascii="Tahoma" w:hAnsi="Tahoma" w:cs="Tahoma"/>
              </w:rPr>
            </w:pPr>
          </w:p>
        </w:tc>
      </w:tr>
      <w:tr w:rsidR="007C23AA" w14:paraId="1DF304AF" w14:textId="77777777" w:rsidTr="00F92A85">
        <w:tc>
          <w:tcPr>
            <w:tcW w:w="5120" w:type="dxa"/>
          </w:tcPr>
          <w:p w14:paraId="367884E9" w14:textId="77777777" w:rsidR="007C23AA" w:rsidRDefault="007C23AA" w:rsidP="007C23AA">
            <w:pPr>
              <w:spacing w:after="0" w:line="320" w:lineRule="atLeast"/>
              <w:rPr>
                <w:rFonts w:ascii="Tahoma" w:hAnsi="Tahoma" w:cs="Tahoma"/>
              </w:rPr>
            </w:pPr>
            <w:r>
              <w:rPr>
                <w:rFonts w:ascii="Tahoma" w:hAnsi="Tahoma" w:cs="Tahoma" w:hint="eastAsia"/>
              </w:rPr>
              <w:t>理事候補者役職</w:t>
            </w:r>
          </w:p>
          <w:p w14:paraId="488FB423" w14:textId="77777777" w:rsidR="007C23AA" w:rsidRDefault="007C23AA" w:rsidP="007C23AA">
            <w:pPr>
              <w:spacing w:after="0" w:line="320" w:lineRule="atLeast"/>
              <w:rPr>
                <w:rFonts w:ascii="Tahoma" w:hAnsi="Tahoma" w:cs="Tahoma"/>
              </w:rPr>
            </w:pPr>
          </w:p>
          <w:p w14:paraId="4BFE8638" w14:textId="77777777" w:rsidR="007C23AA" w:rsidRDefault="007C23AA" w:rsidP="007C23AA">
            <w:pPr>
              <w:spacing w:after="0" w:line="320" w:lineRule="atLeast"/>
              <w:rPr>
                <w:rFonts w:ascii="Tahoma" w:hAnsi="Tahoma" w:cs="Tahoma"/>
              </w:rPr>
            </w:pPr>
          </w:p>
        </w:tc>
        <w:tc>
          <w:tcPr>
            <w:tcW w:w="4618" w:type="dxa"/>
          </w:tcPr>
          <w:p w14:paraId="7E6FF492" w14:textId="77777777" w:rsidR="007C23AA" w:rsidRDefault="007C23AA" w:rsidP="007C23AA">
            <w:pPr>
              <w:spacing w:after="0" w:line="320" w:lineRule="atLeast"/>
              <w:rPr>
                <w:rFonts w:ascii="Tahoma" w:hAnsi="Tahoma" w:cs="Tahoma"/>
              </w:rPr>
            </w:pPr>
            <w:r>
              <w:rPr>
                <w:rFonts w:ascii="Tahoma" w:hAnsi="Tahoma" w:cs="Tahoma" w:hint="eastAsia"/>
              </w:rPr>
              <w:t>氏名</w:t>
            </w:r>
          </w:p>
          <w:p w14:paraId="28068A43" w14:textId="77777777" w:rsidR="007C23AA" w:rsidRDefault="007C23AA" w:rsidP="007C23AA">
            <w:pPr>
              <w:spacing w:after="0" w:line="320" w:lineRule="atLeast"/>
              <w:rPr>
                <w:rFonts w:ascii="Tahoma" w:hAnsi="Tahoma" w:cs="Tahoma"/>
              </w:rPr>
            </w:pPr>
            <w:r>
              <w:rPr>
                <w:rFonts w:ascii="Tahoma" w:hAnsi="Tahoma" w:cs="Tahoma" w:hint="eastAsia"/>
              </w:rPr>
              <w:t xml:space="preserve">　　　　　　　　　　　　　　　　　　　印</w:t>
            </w:r>
          </w:p>
        </w:tc>
      </w:tr>
      <w:tr w:rsidR="007C23AA" w14:paraId="46B40671" w14:textId="77777777" w:rsidTr="00F92A85">
        <w:tc>
          <w:tcPr>
            <w:tcW w:w="5120" w:type="dxa"/>
          </w:tcPr>
          <w:p w14:paraId="0F0766F9" w14:textId="77777777" w:rsidR="007C23AA" w:rsidRPr="00D31E55" w:rsidRDefault="007C23AA" w:rsidP="007C23AA">
            <w:pPr>
              <w:spacing w:after="0" w:line="320" w:lineRule="atLeast"/>
              <w:rPr>
                <w:rFonts w:cs="Tahoma"/>
              </w:rPr>
            </w:pPr>
            <w:r w:rsidRPr="00D31E55">
              <w:rPr>
                <w:rFonts w:cs="Tahoma"/>
              </w:rPr>
              <w:t>TEL.</w:t>
            </w:r>
          </w:p>
        </w:tc>
        <w:tc>
          <w:tcPr>
            <w:tcW w:w="4618" w:type="dxa"/>
          </w:tcPr>
          <w:p w14:paraId="2A06172E" w14:textId="77777777" w:rsidR="007C23AA" w:rsidRPr="00D31E55" w:rsidRDefault="007C23AA" w:rsidP="007C23AA">
            <w:pPr>
              <w:spacing w:after="0" w:line="320" w:lineRule="atLeast"/>
              <w:rPr>
                <w:rFonts w:cs="Tahoma"/>
              </w:rPr>
            </w:pPr>
            <w:r w:rsidRPr="00D31E55">
              <w:rPr>
                <w:rFonts w:cs="Tahoma"/>
              </w:rPr>
              <w:t>FAX.</w:t>
            </w:r>
          </w:p>
        </w:tc>
      </w:tr>
      <w:tr w:rsidR="007C23AA" w14:paraId="4DDAFFA6" w14:textId="77777777" w:rsidTr="00F92A85">
        <w:trPr>
          <w:cantSplit/>
        </w:trPr>
        <w:tc>
          <w:tcPr>
            <w:tcW w:w="9738" w:type="dxa"/>
            <w:gridSpan w:val="2"/>
          </w:tcPr>
          <w:p w14:paraId="036808E0" w14:textId="77777777" w:rsidR="007C23AA" w:rsidRDefault="007C23AA" w:rsidP="007C23AA">
            <w:pPr>
              <w:spacing w:after="0" w:line="320" w:lineRule="atLeast"/>
              <w:rPr>
                <w:rFonts w:ascii="Tahoma" w:hAnsi="Tahoma" w:cs="Tahoma"/>
              </w:rPr>
            </w:pPr>
            <w:r>
              <w:rPr>
                <w:rFonts w:ascii="Tahoma" w:hAnsi="Tahoma" w:cs="Tahoma" w:hint="eastAsia"/>
              </w:rPr>
              <w:t>住所</w:t>
            </w:r>
          </w:p>
          <w:p w14:paraId="49293B76" w14:textId="77777777" w:rsidR="007C23AA" w:rsidRDefault="007C23AA" w:rsidP="007C23AA">
            <w:pPr>
              <w:spacing w:after="0" w:line="320" w:lineRule="atLeast"/>
              <w:rPr>
                <w:rFonts w:ascii="Tahoma" w:hAnsi="Tahoma" w:cs="Tahoma"/>
              </w:rPr>
            </w:pPr>
            <w:r>
              <w:rPr>
                <w:rFonts w:ascii="Tahoma" w:hAnsi="Tahoma" w:cs="Tahoma"/>
              </w:rPr>
              <w:t>（</w:t>
            </w:r>
            <w:r>
              <w:rPr>
                <w:rFonts w:ascii="Tahoma" w:hAnsi="Tahoma" w:cs="Tahoma" w:hint="eastAsia"/>
              </w:rPr>
              <w:t>〒</w:t>
            </w:r>
            <w:r>
              <w:rPr>
                <w:rFonts w:ascii="Tahoma" w:hAnsi="Tahoma" w:cs="Tahoma"/>
              </w:rPr>
              <w:t xml:space="preserve">     -      </w:t>
            </w:r>
            <w:r>
              <w:rPr>
                <w:rFonts w:ascii="Tahoma" w:hAnsi="Tahoma" w:cs="Tahoma"/>
              </w:rPr>
              <w:t>）</w:t>
            </w:r>
          </w:p>
        </w:tc>
      </w:tr>
      <w:tr w:rsidR="007C23AA" w14:paraId="517B8995" w14:textId="77777777" w:rsidTr="00F92A85">
        <w:trPr>
          <w:cantSplit/>
        </w:trPr>
        <w:tc>
          <w:tcPr>
            <w:tcW w:w="9738" w:type="dxa"/>
            <w:gridSpan w:val="2"/>
          </w:tcPr>
          <w:p w14:paraId="658E5EB7" w14:textId="77777777" w:rsidR="007C23AA" w:rsidRDefault="007C23AA" w:rsidP="007C23AA">
            <w:pPr>
              <w:spacing w:after="0" w:line="320" w:lineRule="atLeast"/>
              <w:rPr>
                <w:rFonts w:ascii="Tahoma" w:hAnsi="Tahoma" w:cs="Tahoma"/>
              </w:rPr>
            </w:pPr>
            <w:r>
              <w:rPr>
                <w:rFonts w:ascii="Tahoma" w:hAnsi="Tahoma" w:cs="Tahoma" w:hint="eastAsia"/>
              </w:rPr>
              <w:t>連絡担当者</w:t>
            </w:r>
            <w:r>
              <w:rPr>
                <w:rFonts w:ascii="Tahoma" w:hAnsi="Tahoma" w:cs="Tahoma"/>
                <w:sz w:val="20"/>
              </w:rPr>
              <w:t>（</w:t>
            </w:r>
            <w:r>
              <w:rPr>
                <w:rFonts w:ascii="Tahoma" w:hAnsi="Tahoma" w:cs="Tahoma" w:hint="eastAsia"/>
                <w:sz w:val="20"/>
              </w:rPr>
              <w:t>必要と考えられる場合に記入</w:t>
            </w:r>
            <w:r>
              <w:rPr>
                <w:rFonts w:ascii="Tahoma" w:hAnsi="Tahoma" w:cs="Tahoma"/>
                <w:sz w:val="20"/>
              </w:rPr>
              <w:t>）</w:t>
            </w:r>
          </w:p>
          <w:p w14:paraId="70C1AFA0" w14:textId="77777777" w:rsidR="007C23AA" w:rsidRDefault="007C23AA" w:rsidP="007C23AA">
            <w:pPr>
              <w:spacing w:after="0" w:line="320" w:lineRule="atLeast"/>
              <w:rPr>
                <w:rFonts w:ascii="Tahoma" w:hAnsi="Tahoma" w:cs="Tahoma"/>
              </w:rPr>
            </w:pPr>
          </w:p>
        </w:tc>
      </w:tr>
    </w:tbl>
    <w:p w14:paraId="0B59E7BB" w14:textId="77777777" w:rsidR="007C23AA" w:rsidRDefault="007C23AA" w:rsidP="007C23AA">
      <w:pPr>
        <w:spacing w:after="0" w:line="320" w:lineRule="atLeast"/>
        <w:rPr>
          <w:rFonts w:ascii="Tahoma" w:hAnsi="Tahoma" w:cs="Tahoma"/>
        </w:rPr>
      </w:pPr>
      <w:r>
        <w:rPr>
          <w:rFonts w:ascii="Tahoma" w:hAnsi="Tahoma" w:cs="Tahoma" w:hint="eastAsia"/>
        </w:rPr>
        <w:t>※他薦の場合、捺印は不要です。</w:t>
      </w:r>
    </w:p>
    <w:p w14:paraId="131BB92B" w14:textId="77777777" w:rsidR="007C23AA" w:rsidRDefault="007C23AA" w:rsidP="007C23AA">
      <w:pPr>
        <w:spacing w:after="0" w:line="320" w:lineRule="atLeast"/>
        <w:rPr>
          <w:rFonts w:ascii="Tahoma" w:hAnsi="Tahoma" w:cs="Tahoma"/>
        </w:rPr>
      </w:pPr>
    </w:p>
    <w:p w14:paraId="299B5DFF" w14:textId="77777777" w:rsidR="007C23AA" w:rsidRDefault="007C23AA" w:rsidP="007C23AA">
      <w:pPr>
        <w:spacing w:after="0" w:line="320" w:lineRule="atLeast"/>
        <w:rPr>
          <w:rFonts w:ascii="Tahoma" w:hAnsi="Tahoma" w:cs="Tahoma"/>
        </w:rPr>
      </w:pPr>
      <w:r>
        <w:rPr>
          <w:rFonts w:ascii="Tahoma" w:eastAsia="ＭＳ ゴシック" w:hAnsi="Tahoma" w:cs="Tahoma" w:hint="eastAsia"/>
          <w:sz w:val="24"/>
        </w:rPr>
        <w:t>＜推薦理由＞</w:t>
      </w:r>
      <w:r>
        <w:rPr>
          <w:rFonts w:ascii="Tahoma" w:eastAsia="ＭＳ ゴシック" w:hAnsi="Tahoma" w:cs="Tahoma"/>
        </w:rPr>
        <w:t xml:space="preserve"> </w:t>
      </w:r>
      <w:r>
        <w:rPr>
          <w:rFonts w:ascii="Tahoma" w:eastAsia="ＭＳ ゴシック" w:hAnsi="Tahoma" w:cs="Tahoma" w:hint="eastAsia"/>
        </w:rPr>
        <w:t>（他薦の場合は推薦理由、自薦の場合は抱負を必ず記載）</w:t>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1"/>
      </w:tblGrid>
      <w:tr w:rsidR="007C23AA" w14:paraId="66874D75" w14:textId="77777777" w:rsidTr="00F92A85">
        <w:tc>
          <w:tcPr>
            <w:tcW w:w="9781" w:type="dxa"/>
          </w:tcPr>
          <w:p w14:paraId="4871BC07" w14:textId="77777777" w:rsidR="007C23AA" w:rsidRDefault="007C23AA" w:rsidP="007C23AA">
            <w:pPr>
              <w:spacing w:after="0" w:line="320" w:lineRule="atLeast"/>
              <w:rPr>
                <w:rFonts w:ascii="Tahoma" w:hAnsi="Tahoma" w:cs="Tahoma"/>
              </w:rPr>
            </w:pPr>
          </w:p>
          <w:p w14:paraId="4E4741D1" w14:textId="77777777" w:rsidR="007C23AA" w:rsidRDefault="007C23AA" w:rsidP="007C23AA">
            <w:pPr>
              <w:spacing w:after="0" w:line="320" w:lineRule="atLeast"/>
              <w:rPr>
                <w:rFonts w:ascii="Tahoma" w:hAnsi="Tahoma" w:cs="Tahoma"/>
              </w:rPr>
            </w:pPr>
          </w:p>
          <w:p w14:paraId="19B4AB4C" w14:textId="77777777" w:rsidR="007C23AA" w:rsidRDefault="007C23AA" w:rsidP="007C23AA">
            <w:pPr>
              <w:spacing w:after="0" w:line="320" w:lineRule="atLeast"/>
              <w:rPr>
                <w:rFonts w:ascii="Tahoma" w:hAnsi="Tahoma" w:cs="Tahoma"/>
              </w:rPr>
            </w:pPr>
          </w:p>
          <w:p w14:paraId="431C5149" w14:textId="77777777" w:rsidR="007C23AA" w:rsidRDefault="007C23AA" w:rsidP="007C23AA">
            <w:pPr>
              <w:spacing w:after="0" w:line="320" w:lineRule="atLeast"/>
              <w:rPr>
                <w:rFonts w:ascii="Tahoma" w:hAnsi="Tahoma" w:cs="Tahoma"/>
              </w:rPr>
            </w:pPr>
          </w:p>
          <w:p w14:paraId="30672CB8" w14:textId="77777777" w:rsidR="007C23AA" w:rsidRDefault="007C23AA" w:rsidP="007C23AA">
            <w:pPr>
              <w:spacing w:after="0" w:line="320" w:lineRule="atLeast"/>
              <w:rPr>
                <w:rFonts w:ascii="Tahoma" w:hAnsi="Tahoma" w:cs="Tahoma"/>
              </w:rPr>
            </w:pPr>
          </w:p>
          <w:p w14:paraId="012B6876" w14:textId="77777777" w:rsidR="007C23AA" w:rsidRDefault="007C23AA" w:rsidP="007C23AA">
            <w:pPr>
              <w:spacing w:after="0" w:line="320" w:lineRule="atLeast"/>
              <w:rPr>
                <w:rFonts w:ascii="Tahoma" w:hAnsi="Tahoma" w:cs="Tahoma"/>
              </w:rPr>
            </w:pPr>
          </w:p>
          <w:p w14:paraId="795333A2" w14:textId="77777777" w:rsidR="007C23AA" w:rsidRDefault="007C23AA" w:rsidP="007C23AA">
            <w:pPr>
              <w:spacing w:after="0" w:line="320" w:lineRule="atLeast"/>
              <w:rPr>
                <w:rFonts w:ascii="Tahoma" w:hAnsi="Tahoma" w:cs="Tahoma"/>
              </w:rPr>
            </w:pPr>
          </w:p>
          <w:p w14:paraId="07F0B39C" w14:textId="77777777" w:rsidR="007C23AA" w:rsidRDefault="007C23AA" w:rsidP="007C23AA">
            <w:pPr>
              <w:spacing w:after="0" w:line="320" w:lineRule="atLeast"/>
              <w:rPr>
                <w:rFonts w:ascii="Tahoma" w:hAnsi="Tahoma" w:cs="Tahoma"/>
              </w:rPr>
            </w:pPr>
          </w:p>
          <w:p w14:paraId="4F1B548C" w14:textId="77777777" w:rsidR="00212517" w:rsidRDefault="00212517" w:rsidP="007C23AA">
            <w:pPr>
              <w:spacing w:after="0" w:line="320" w:lineRule="atLeast"/>
              <w:rPr>
                <w:rFonts w:ascii="Tahoma" w:hAnsi="Tahoma" w:cs="Tahoma"/>
              </w:rPr>
            </w:pPr>
          </w:p>
        </w:tc>
      </w:tr>
    </w:tbl>
    <w:p w14:paraId="6FB37018" w14:textId="26E6122D" w:rsidR="007C23AA" w:rsidRPr="00D31E55" w:rsidRDefault="007C23AA" w:rsidP="007C23AA">
      <w:pPr>
        <w:spacing w:after="0" w:line="320" w:lineRule="atLeast"/>
        <w:jc w:val="right"/>
        <w:rPr>
          <w:rFonts w:cs="Tahoma"/>
        </w:rPr>
      </w:pPr>
      <w:r w:rsidRPr="00D31E55">
        <w:rPr>
          <w:rFonts w:cs="Tahoma"/>
        </w:rPr>
        <w:t>（</w:t>
      </w:r>
      <w:r w:rsidRPr="00D31E55">
        <w:rPr>
          <w:rFonts w:cs="Tahoma"/>
        </w:rPr>
        <w:t>300</w:t>
      </w:r>
      <w:r w:rsidRPr="00D31E55">
        <w:rPr>
          <w:rFonts w:cs="Tahoma"/>
        </w:rPr>
        <w:t>字程度で記載</w:t>
      </w:r>
      <w:r w:rsidR="00212517">
        <w:rPr>
          <w:rFonts w:cs="Tahoma"/>
        </w:rPr>
        <w:t>してください</w:t>
      </w:r>
      <w:r w:rsidRPr="00D31E55">
        <w:rPr>
          <w:rFonts w:cs="Tahoma"/>
        </w:rPr>
        <w:t>。</w:t>
      </w:r>
      <w:r w:rsidR="00212517">
        <w:rPr>
          <w:rFonts w:cs="Tahoma" w:hint="eastAsia"/>
        </w:rPr>
        <w:t>2</w:t>
      </w:r>
      <w:r w:rsidR="00212517">
        <w:rPr>
          <w:rFonts w:cs="Tahoma"/>
        </w:rPr>
        <w:t>ページにわたったり、</w:t>
      </w:r>
      <w:r w:rsidRPr="00D31E55">
        <w:rPr>
          <w:rFonts w:cs="Tahoma"/>
        </w:rPr>
        <w:t>別紙</w:t>
      </w:r>
      <w:r w:rsidR="0064789E">
        <w:rPr>
          <w:rFonts w:cs="Tahoma" w:hint="eastAsia"/>
        </w:rPr>
        <w:t>になったりしても</w:t>
      </w:r>
      <w:r w:rsidRPr="00D31E55">
        <w:rPr>
          <w:rFonts w:cs="Tahoma"/>
        </w:rPr>
        <w:t>構いません）</w:t>
      </w:r>
    </w:p>
    <w:p w14:paraId="7898C258" w14:textId="77777777" w:rsidR="00212517" w:rsidRDefault="00212517" w:rsidP="007C23AA">
      <w:pPr>
        <w:spacing w:after="0" w:line="320" w:lineRule="atLeast"/>
        <w:rPr>
          <w:rFonts w:ascii="Tahoma" w:eastAsia="ＭＳ ゴシック" w:hAnsi="Tahoma" w:cs="Tahoma"/>
          <w:sz w:val="24"/>
        </w:rPr>
      </w:pPr>
    </w:p>
    <w:p w14:paraId="24EFD0C2" w14:textId="77777777" w:rsidR="007C23AA" w:rsidRDefault="007C23AA" w:rsidP="007C23AA">
      <w:pPr>
        <w:spacing w:after="0" w:line="320" w:lineRule="atLeast"/>
        <w:rPr>
          <w:rFonts w:ascii="Tahoma" w:hAnsi="Tahoma" w:cs="Tahoma"/>
        </w:rPr>
      </w:pPr>
      <w:r>
        <w:rPr>
          <w:rFonts w:ascii="Tahoma" w:eastAsia="ＭＳ ゴシック" w:hAnsi="Tahoma" w:cs="Tahoma" w:hint="eastAsia"/>
          <w:sz w:val="24"/>
        </w:rPr>
        <w:t>＜推薦団体＞</w:t>
      </w:r>
      <w:r>
        <w:rPr>
          <w:rFonts w:ascii="Tahoma" w:eastAsia="ＭＳ ゴシック" w:hAnsi="Tahoma" w:cs="Tahoma"/>
          <w:sz w:val="24"/>
        </w:rPr>
        <w:t xml:space="preserve"> </w:t>
      </w:r>
      <w:r>
        <w:rPr>
          <w:rFonts w:ascii="Tahoma" w:eastAsia="ＭＳ ゴシック" w:hAnsi="Tahoma" w:cs="Tahoma" w:hint="eastAsia"/>
        </w:rPr>
        <w:t>（被推薦者所属団体と同じ場合は、記入は不要）</w:t>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21"/>
        <w:gridCol w:w="4760"/>
      </w:tblGrid>
      <w:tr w:rsidR="007C23AA" w14:paraId="453EDAC3" w14:textId="77777777" w:rsidTr="00F92A85">
        <w:trPr>
          <w:cantSplit/>
        </w:trPr>
        <w:tc>
          <w:tcPr>
            <w:tcW w:w="9781" w:type="dxa"/>
            <w:gridSpan w:val="2"/>
          </w:tcPr>
          <w:p w14:paraId="1F286C5C" w14:textId="77777777" w:rsidR="007C23AA" w:rsidRDefault="007C23AA" w:rsidP="007C23AA">
            <w:pPr>
              <w:spacing w:after="0" w:line="320" w:lineRule="atLeast"/>
              <w:rPr>
                <w:rFonts w:ascii="Tahoma" w:hAnsi="Tahoma" w:cs="Tahoma"/>
              </w:rPr>
            </w:pPr>
            <w:r>
              <w:rPr>
                <w:rFonts w:ascii="Tahoma" w:hAnsi="Tahoma" w:cs="Tahoma" w:hint="eastAsia"/>
              </w:rPr>
              <w:t>団体名</w:t>
            </w:r>
          </w:p>
          <w:p w14:paraId="6CD1BCA4" w14:textId="77777777" w:rsidR="007C23AA" w:rsidRDefault="007C23AA" w:rsidP="007C23AA">
            <w:pPr>
              <w:spacing w:after="0" w:line="320" w:lineRule="atLeast"/>
              <w:rPr>
                <w:rFonts w:ascii="Tahoma" w:hAnsi="Tahoma" w:cs="Tahoma"/>
              </w:rPr>
            </w:pPr>
          </w:p>
        </w:tc>
      </w:tr>
      <w:tr w:rsidR="007C23AA" w14:paraId="14147E6F" w14:textId="77777777" w:rsidTr="00F92A85">
        <w:trPr>
          <w:cantSplit/>
        </w:trPr>
        <w:tc>
          <w:tcPr>
            <w:tcW w:w="5021" w:type="dxa"/>
          </w:tcPr>
          <w:p w14:paraId="175B35FF" w14:textId="77777777" w:rsidR="007C23AA" w:rsidRDefault="007C23AA" w:rsidP="007C23AA">
            <w:pPr>
              <w:spacing w:after="0" w:line="320" w:lineRule="atLeast"/>
              <w:rPr>
                <w:rFonts w:ascii="Tahoma" w:hAnsi="Tahoma" w:cs="Tahoma"/>
              </w:rPr>
            </w:pPr>
            <w:r>
              <w:rPr>
                <w:rFonts w:ascii="Tahoma" w:hAnsi="Tahoma" w:cs="Tahoma" w:hint="eastAsia"/>
              </w:rPr>
              <w:t>担当部署</w:t>
            </w:r>
          </w:p>
          <w:p w14:paraId="2133323C" w14:textId="77777777" w:rsidR="007C23AA" w:rsidRDefault="007C23AA" w:rsidP="007C23AA">
            <w:pPr>
              <w:spacing w:after="0" w:line="320" w:lineRule="atLeast"/>
              <w:rPr>
                <w:rFonts w:ascii="Tahoma" w:hAnsi="Tahoma" w:cs="Tahoma"/>
              </w:rPr>
            </w:pPr>
          </w:p>
        </w:tc>
        <w:tc>
          <w:tcPr>
            <w:tcW w:w="4760" w:type="dxa"/>
          </w:tcPr>
          <w:p w14:paraId="441ADCEC" w14:textId="77777777" w:rsidR="007C23AA" w:rsidRDefault="007C23AA" w:rsidP="007C23AA">
            <w:pPr>
              <w:spacing w:after="0" w:line="320" w:lineRule="atLeast"/>
              <w:rPr>
                <w:rFonts w:ascii="Tahoma" w:hAnsi="Tahoma" w:cs="Tahoma"/>
              </w:rPr>
            </w:pPr>
            <w:r>
              <w:rPr>
                <w:rFonts w:ascii="Tahoma" w:hAnsi="Tahoma" w:cs="Tahoma" w:hint="eastAsia"/>
              </w:rPr>
              <w:t>推薦者</w:t>
            </w:r>
          </w:p>
          <w:p w14:paraId="559A1B41" w14:textId="77777777" w:rsidR="007C23AA" w:rsidRDefault="007C23AA" w:rsidP="007C23AA">
            <w:pPr>
              <w:spacing w:after="0" w:line="320" w:lineRule="atLeast"/>
              <w:rPr>
                <w:rFonts w:ascii="Tahoma" w:hAnsi="Tahoma" w:cs="Tahoma"/>
              </w:rPr>
            </w:pPr>
            <w:r>
              <w:rPr>
                <w:rFonts w:ascii="Tahoma" w:hAnsi="Tahoma" w:cs="Tahoma" w:hint="eastAsia"/>
              </w:rPr>
              <w:t xml:space="preserve">　　　　　　　　　　　　　　　　　　　　印</w:t>
            </w:r>
          </w:p>
        </w:tc>
      </w:tr>
      <w:tr w:rsidR="007C23AA" w14:paraId="2B9E1CD4" w14:textId="77777777" w:rsidTr="00F92A85">
        <w:tc>
          <w:tcPr>
            <w:tcW w:w="5021" w:type="dxa"/>
          </w:tcPr>
          <w:p w14:paraId="7143186D" w14:textId="77777777" w:rsidR="007C23AA" w:rsidRPr="00D31E55" w:rsidRDefault="007C23AA" w:rsidP="007C23AA">
            <w:pPr>
              <w:spacing w:after="0" w:line="320" w:lineRule="atLeast"/>
              <w:rPr>
                <w:rFonts w:cs="Tahoma"/>
              </w:rPr>
            </w:pPr>
            <w:r w:rsidRPr="00D31E55">
              <w:rPr>
                <w:rFonts w:cs="Tahoma"/>
              </w:rPr>
              <w:t>TEL.</w:t>
            </w:r>
          </w:p>
        </w:tc>
        <w:tc>
          <w:tcPr>
            <w:tcW w:w="4760" w:type="dxa"/>
          </w:tcPr>
          <w:p w14:paraId="360CFEF7" w14:textId="77777777" w:rsidR="007C23AA" w:rsidRPr="00D31E55" w:rsidRDefault="007C23AA" w:rsidP="007C23AA">
            <w:pPr>
              <w:spacing w:after="0" w:line="320" w:lineRule="atLeast"/>
              <w:rPr>
                <w:rFonts w:cs="Tahoma"/>
              </w:rPr>
            </w:pPr>
            <w:r w:rsidRPr="00D31E55">
              <w:rPr>
                <w:rFonts w:cs="Tahoma"/>
              </w:rPr>
              <w:t>FAX.</w:t>
            </w:r>
          </w:p>
        </w:tc>
      </w:tr>
    </w:tbl>
    <w:p w14:paraId="13F586DE" w14:textId="77777777" w:rsidR="00715952" w:rsidRPr="00212517" w:rsidRDefault="00715952" w:rsidP="00212517"/>
    <w:sectPr w:rsidR="00715952" w:rsidRPr="00212517" w:rsidSect="00B512B8">
      <w:footerReference w:type="first" r:id="rId16"/>
      <w:pgSz w:w="11907" w:h="16839"/>
      <w:pgMar w:top="1560" w:right="1134" w:bottom="1134" w:left="1134" w:header="79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EF81" w14:textId="77777777" w:rsidR="00DD2F0F" w:rsidRDefault="00DD2F0F">
      <w:pPr>
        <w:spacing w:after="0" w:line="240" w:lineRule="auto"/>
      </w:pPr>
      <w:r>
        <w:separator/>
      </w:r>
    </w:p>
  </w:endnote>
  <w:endnote w:type="continuationSeparator" w:id="0">
    <w:p w14:paraId="72DE3FF8" w14:textId="77777777" w:rsidR="00DD2F0F" w:rsidRDefault="00DD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D7C6" w14:textId="77777777" w:rsidR="00595833" w:rsidRDefault="00595833"/>
  <w:p w14:paraId="03DAB561" w14:textId="77777777" w:rsidR="00595833" w:rsidRDefault="00F927F7">
    <w:r>
      <w:fldChar w:fldCharType="begin"/>
    </w:r>
    <w:r>
      <w:instrText xml:space="preserve"> PAGE   \* MERGEFORMAT </w:instrText>
    </w:r>
    <w:r>
      <w:fldChar w:fldCharType="separate"/>
    </w:r>
    <w:r w:rsidR="00F838EA" w:rsidRPr="00F838EA">
      <w:rPr>
        <w:noProof/>
        <w:lang w:val="ja-JP"/>
      </w:rPr>
      <w:t>6</w:t>
    </w:r>
    <w:r>
      <w:rPr>
        <w:noProof/>
        <w:lang w:val="ja-JP"/>
      </w:rPr>
      <w:fldChar w:fldCharType="end"/>
    </w:r>
    <w:r>
      <w:rPr>
        <w:lang w:val="ja-JP"/>
      </w:rPr>
      <w:t xml:space="preserve"> </w:t>
    </w:r>
    <w:r>
      <w:rPr>
        <w:color w:val="A04DA3" w:themeColor="accent3"/>
      </w:rPr>
      <w:sym w:font="Wingdings 2" w:char="F097"/>
    </w:r>
    <w:r>
      <w:rPr>
        <w:lang w:val="ja-JP"/>
      </w:rPr>
      <w:t xml:space="preserve"> </w:t>
    </w:r>
  </w:p>
  <w:p w14:paraId="786CF3D2" w14:textId="77777777" w:rsidR="00595833" w:rsidRDefault="00EE56FF">
    <w:r>
      <w:rPr>
        <w:noProof/>
      </w:rPr>
      <mc:AlternateContent>
        <mc:Choice Requires="wpg">
          <w:drawing>
            <wp:inline distT="0" distB="0" distL="0" distR="0" wp14:anchorId="79203C22" wp14:editId="64AFE2AE">
              <wp:extent cx="2327910" cy="45085"/>
              <wp:effectExtent l="9525" t="9525" r="5715" b="12065"/>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1804" y="15122"/>
                        <a:chExt cx="3666" cy="71"/>
                      </a:xfrm>
                    </wpg:grpSpPr>
                    <wps:wsp>
                      <wps:cNvPr id="5" name="AutoShape 24"/>
                      <wps:cNvCnPr>
                        <a:cxnSpLocks noChangeShapeType="1"/>
                      </wps:cNvCnPr>
                      <wps:spPr bwMode="auto">
                        <a:xfrm rot="10800000">
                          <a:off x="1804" y="15122"/>
                          <a:ext cx="2723" cy="0"/>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6" name="AutoShape 25"/>
                      <wps:cNvCnPr>
                        <a:cxnSpLocks noChangeShapeType="1"/>
                      </wps:cNvCnPr>
                      <wps:spPr bwMode="auto">
                        <a:xfrm rot="10800000">
                          <a:off x="1804" y="15193"/>
                          <a:ext cx="3666" cy="0"/>
                        </a:xfrm>
                        <a:prstGeom prst="straightConnector1">
                          <a:avLst/>
                        </a:prstGeom>
                        <a:noFill/>
                        <a:ln w="3175">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3EC832" id="Group 23" o:spid="_x0000_s1026" style="width:183.3pt;height:3.55pt;mso-position-horizontal-relative:char;mso-position-vertical-relative:line" coordorigin="1804,15122"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">
              <v:shapetype id="_x0000_t32" coordsize="21600,21600" o:spt="32" o:oned="t" path="m,l21600,21600e" filled="f">
                <v:path arrowok="t" fillok="f" o:connecttype="none"/>
                <o:lock v:ext="edit" shapetype="t"/>
              </v:shapetype>
              <v:shape id="AutoShape 24" o:spid="_x0000_s1027" type="#_x0000_t32" style="position:absolute;left:1804;top:15122;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Kc4sIAAADaAAAADwAAAGRycy9kb3ducmV2LnhtbESPX2vCMBTF3wd+h3CFvYimlU2kGkU2&#10;hDHYRK3vl+baFpub0kTb+unNQNjj4fz5cZbrzlTiRo0rLSuIJxEI4szqknMF6XE7noNwHlljZZkU&#10;9ORgvRq8LDHRtuU93Q4+F2GEXYIKCu/rREqXFWTQTWxNHLyzbQz6IJtc6gbbMG4qOY2imTRYciAU&#10;WNNHQdnlcDWBO9pdv9t7n1L/SfHv2090OsWpUq/DbrMA4anz/+Fn+0sreIe/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Kc4sIAAADaAAAADwAAAAAAAAAAAAAA&#10;AAChAgAAZHJzL2Rvd25yZXYueG1sUEsFBgAAAAAEAAQA+QAAAJADAAAAAA==&#10;" strokecolor="#438086 [3205]" strokeweight="1.5pt"/>
              <v:shape id="AutoShape 25" o:spid="_x0000_s1028" type="#_x0000_t32" style="position:absolute;left:1804;top:15193;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lwocQAAADaAAAADwAAAGRycy9kb3ducmV2LnhtbESPwWrDMBBE74X8g9hCbo1cH9zgRAlt&#10;qCHQXurkkONirW0Ra2Us1Xb79VUg0OMwM2+Y7X62nRhp8MaxgudVAoK4ctpwo+B8Kp7WIHxA1tg5&#10;JgU/5GG/WzxsMddu4i8ay9CICGGfo4I2hD6X0lctWfQr1xNHr3aDxRDl0Eg94BThtpNpkmTSouG4&#10;0GJPh5aqa/ltFdQfyeWMdf1i3tZGpkVx+kzff5VaPs6vGxCB5vAfvrePWkEGtyvxBs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qXChxAAAANoAAAAPAAAAAAAAAAAA&#10;AAAAAKECAABkcnMvZG93bnJldi54bWxQSwUGAAAAAAQABAD5AAAAkgMAAAAA&#10;" strokecolor="#438086 [3205]" strokeweight=".25pt"/>
              <w10:anchorlock/>
            </v:group>
          </w:pict>
        </mc:Fallback>
      </mc:AlternateContent>
    </w:r>
  </w:p>
  <w:p w14:paraId="06D2B83A" w14:textId="77777777" w:rsidR="00595833" w:rsidRDefault="0059583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147926"/>
      <w:docPartObj>
        <w:docPartGallery w:val="Page Numbers (Bottom of Page)"/>
        <w:docPartUnique/>
      </w:docPartObj>
    </w:sdtPr>
    <w:sdtEndPr>
      <w:rPr>
        <w:lang w:val="ja-JP"/>
      </w:rPr>
    </w:sdtEndPr>
    <w:sdtContent>
      <w:p w14:paraId="55068D26" w14:textId="19CEEB9F" w:rsidR="005B48CB" w:rsidRDefault="005B48CB">
        <w:pPr>
          <w:pStyle w:val="af2"/>
          <w:pBdr>
            <w:top w:val="single" w:sz="4" w:space="1" w:color="D9D9D9" w:themeColor="background1" w:themeShade="D9"/>
          </w:pBdr>
          <w:jc w:val="right"/>
        </w:pPr>
        <w:r>
          <w:rPr>
            <w:noProof/>
          </w:rPr>
          <w:drawing>
            <wp:anchor distT="0" distB="0" distL="114300" distR="114300" simplePos="0" relativeHeight="251671552" behindDoc="0" locked="0" layoutInCell="1" allowOverlap="1" wp14:anchorId="4A9810A4" wp14:editId="3AB2B269">
              <wp:simplePos x="0" y="0"/>
              <wp:positionH relativeFrom="column">
                <wp:posOffset>-826135</wp:posOffset>
              </wp:positionH>
              <wp:positionV relativeFrom="paragraph">
                <wp:posOffset>94615</wp:posOffset>
              </wp:positionV>
              <wp:extent cx="7835900" cy="1045845"/>
              <wp:effectExtent l="0" t="0" r="0" b="19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フッダー.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5900" cy="104584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DD2F0F" w:rsidRPr="00DD2F0F">
          <w:rPr>
            <w:noProof/>
            <w:lang w:val="ja-JP"/>
          </w:rPr>
          <w:t>1</w:t>
        </w:r>
        <w:r>
          <w:fldChar w:fldCharType="end"/>
        </w:r>
        <w:r>
          <w:rPr>
            <w:lang w:val="ja-JP"/>
          </w:rPr>
          <w:t xml:space="preserve"> | </w:t>
        </w:r>
      </w:p>
    </w:sdtContent>
  </w:sdt>
  <w:p w14:paraId="7761D92C" w14:textId="77777777" w:rsidR="00595833" w:rsidRDefault="00595833">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038127"/>
      <w:docPartObj>
        <w:docPartGallery w:val="Page Numbers (Bottom of Page)"/>
        <w:docPartUnique/>
      </w:docPartObj>
    </w:sdtPr>
    <w:sdtEndPr/>
    <w:sdtContent>
      <w:p w14:paraId="648D9F61" w14:textId="77777777" w:rsidR="00B47BD6" w:rsidRDefault="00B47BD6">
        <w:pPr>
          <w:pStyle w:val="af2"/>
          <w:jc w:val="right"/>
        </w:pPr>
        <w:r>
          <w:fldChar w:fldCharType="begin"/>
        </w:r>
        <w:r>
          <w:instrText>PAGE   \* MERGEFORMAT</w:instrText>
        </w:r>
        <w:r>
          <w:fldChar w:fldCharType="separate"/>
        </w:r>
        <w:r w:rsidRPr="00B47BD6">
          <w:rPr>
            <w:noProof/>
            <w:lang w:val="ja-JP"/>
          </w:rPr>
          <w:t>1</w:t>
        </w:r>
        <w:r>
          <w:fldChar w:fldCharType="end"/>
        </w:r>
      </w:p>
    </w:sdtContent>
  </w:sdt>
  <w:p w14:paraId="28283404" w14:textId="77777777" w:rsidR="00352095" w:rsidRDefault="00352095" w:rsidP="00352095">
    <w:pPr>
      <w:pStyle w:val="af2"/>
      <w:tabs>
        <w:tab w:val="clear" w:pos="4320"/>
        <w:tab w:val="clear" w:pos="8640"/>
        <w:tab w:val="right" w:pos="963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869833"/>
      <w:docPartObj>
        <w:docPartGallery w:val="Page Numbers (Bottom of Page)"/>
        <w:docPartUnique/>
      </w:docPartObj>
    </w:sdtPr>
    <w:sdtEndPr>
      <w:rPr>
        <w:lang w:val="ja-JP"/>
      </w:rPr>
    </w:sdtEndPr>
    <w:sdtContent>
      <w:p w14:paraId="6D8C263D" w14:textId="77777777" w:rsidR="005B48CB" w:rsidRDefault="009E6F68">
        <w:pPr>
          <w:pStyle w:val="af2"/>
          <w:pBdr>
            <w:top w:val="single" w:sz="4" w:space="1" w:color="D9D9D9" w:themeColor="background1" w:themeShade="D9"/>
          </w:pBdr>
          <w:jc w:val="right"/>
        </w:pPr>
        <w:r>
          <w:rPr>
            <w:noProof/>
          </w:rPr>
          <mc:AlternateContent>
            <mc:Choice Requires="wps">
              <w:drawing>
                <wp:anchor distT="45720" distB="45720" distL="114300" distR="114300" simplePos="0" relativeHeight="251675648" behindDoc="0" locked="0" layoutInCell="1" allowOverlap="1" wp14:anchorId="21D3FA8B" wp14:editId="5C3F7C10">
                  <wp:simplePos x="0" y="0"/>
                  <wp:positionH relativeFrom="column">
                    <wp:posOffset>-153035</wp:posOffset>
                  </wp:positionH>
                  <wp:positionV relativeFrom="paragraph">
                    <wp:posOffset>198120</wp:posOffset>
                  </wp:positionV>
                  <wp:extent cx="6687820" cy="46736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820" cy="467360"/>
                          </a:xfrm>
                          <a:prstGeom prst="rect">
                            <a:avLst/>
                          </a:prstGeom>
                          <a:noFill/>
                          <a:ln w="9525">
                            <a:noFill/>
                            <a:miter lim="800000"/>
                            <a:headEnd/>
                            <a:tailEnd/>
                          </a:ln>
                        </wps:spPr>
                        <wps:txbx>
                          <w:txbxContent>
                            <w:p w14:paraId="3E42BDD8" w14:textId="35FB6C3A" w:rsidR="005B48CB" w:rsidRPr="000E7E01" w:rsidRDefault="005B48CB" w:rsidP="005B48CB">
                              <w:pPr>
                                <w:snapToGrid w:val="0"/>
                                <w:spacing w:after="0" w:line="180" w:lineRule="auto"/>
                                <w:rPr>
                                  <w:rFonts w:ascii="メイリオ" w:eastAsia="メイリオ" w:hAnsi="メイリオ"/>
                                </w:rPr>
                              </w:pPr>
                              <w:r w:rsidRPr="000E7E01">
                                <w:rPr>
                                  <w:rFonts w:ascii="メイリオ" w:eastAsia="メイリオ" w:hAnsi="メイリオ" w:hint="eastAsia"/>
                                </w:rPr>
                                <w:t>グリーン購入</w:t>
                              </w:r>
                              <w:r w:rsidRPr="000E7E01">
                                <w:rPr>
                                  <w:rFonts w:ascii="メイリオ" w:eastAsia="メイリオ" w:hAnsi="メイリオ"/>
                                </w:rPr>
                                <w:t>ネットワーク(GPN</w:t>
                              </w:r>
                              <w:r w:rsidRPr="000E7E01">
                                <w:rPr>
                                  <w:rFonts w:ascii="メイリオ" w:eastAsia="メイリオ" w:hAnsi="メイリオ" w:hint="eastAsia"/>
                                </w:rPr>
                                <w:t>)</w:t>
                              </w:r>
                              <w:r w:rsidRPr="000E7E01">
                                <w:rPr>
                                  <w:rFonts w:ascii="メイリオ" w:eastAsia="メイリオ" w:hAnsi="メイリオ"/>
                                </w:rPr>
                                <w:t>事務局　担当：</w:t>
                              </w:r>
                              <w:r w:rsidR="00B512B8">
                                <w:rPr>
                                  <w:rFonts w:ascii="メイリオ" w:eastAsia="メイリオ" w:hAnsi="メイリオ"/>
                                </w:rPr>
                                <w:t>深津</w:t>
                              </w:r>
                            </w:p>
                            <w:p w14:paraId="2179E009" w14:textId="77777777" w:rsidR="005B48CB" w:rsidRPr="00BD0CF9" w:rsidRDefault="005B48CB" w:rsidP="005B48CB">
                              <w:pPr>
                                <w:snapToGrid w:val="0"/>
                                <w:spacing w:after="0" w:line="180" w:lineRule="auto"/>
                                <w:rPr>
                                  <w:rFonts w:ascii="メイリオ" w:eastAsia="メイリオ" w:hAnsi="メイリオ"/>
                                  <w:sz w:val="18"/>
                                  <w:szCs w:val="18"/>
                                </w:rPr>
                              </w:pPr>
                              <w:r w:rsidRPr="00BD0CF9">
                                <w:rPr>
                                  <w:rFonts w:ascii="メイリオ" w:eastAsia="メイリオ" w:hAnsi="メイリオ" w:hint="eastAsia"/>
                                  <w:sz w:val="18"/>
                                  <w:szCs w:val="18"/>
                                </w:rPr>
                                <w:t>〒103-0002東京都</w:t>
                              </w:r>
                              <w:r w:rsidRPr="00BD0CF9">
                                <w:rPr>
                                  <w:rFonts w:ascii="メイリオ" w:eastAsia="メイリオ" w:hAnsi="メイリオ"/>
                                  <w:sz w:val="18"/>
                                  <w:szCs w:val="18"/>
                                </w:rPr>
                                <w:t>中央区日本橋馬喰町1-4-16馬喰町第一ビル9F</w:t>
                              </w:r>
                              <w:r>
                                <w:rPr>
                                  <w:rFonts w:ascii="メイリオ" w:eastAsia="メイリオ" w:hAnsi="メイリオ"/>
                                  <w:sz w:val="18"/>
                                  <w:szCs w:val="18"/>
                                </w:rPr>
                                <w:t xml:space="preserve"> </w:t>
                              </w:r>
                              <w:r w:rsidRPr="00BD0CF9">
                                <w:rPr>
                                  <w:rFonts w:ascii="メイリオ" w:eastAsia="メイリオ" w:hAnsi="メイリオ"/>
                                  <w:sz w:val="18"/>
                                  <w:szCs w:val="18"/>
                                </w:rPr>
                                <w:t xml:space="preserve"> </w:t>
                              </w:r>
                              <w:r>
                                <w:rPr>
                                  <w:rFonts w:ascii="メイリオ" w:eastAsia="メイリオ" w:hAnsi="メイリオ"/>
                                  <w:sz w:val="18"/>
                                  <w:szCs w:val="18"/>
                                </w:rPr>
                                <w:t>E-</w:t>
                              </w:r>
                              <w:r>
                                <w:rPr>
                                  <w:rFonts w:ascii="メイリオ" w:eastAsia="メイリオ" w:hAnsi="メイリオ" w:hint="eastAsia"/>
                                  <w:sz w:val="18"/>
                                  <w:szCs w:val="18"/>
                                </w:rPr>
                                <w:t>m</w:t>
                              </w:r>
                              <w:r w:rsidRPr="00BD0CF9">
                                <w:rPr>
                                  <w:rFonts w:ascii="メイリオ" w:eastAsia="メイリオ" w:hAnsi="メイリオ" w:hint="eastAsia"/>
                                  <w:sz w:val="18"/>
                                  <w:szCs w:val="18"/>
                                </w:rPr>
                                <w:t>ail:</w:t>
                              </w:r>
                              <w:r w:rsidRPr="00BD0CF9">
                                <w:rPr>
                                  <w:rFonts w:ascii="メイリオ" w:eastAsia="メイリオ" w:hAnsi="メイリオ"/>
                                  <w:sz w:val="18"/>
                                  <w:szCs w:val="18"/>
                                </w:rPr>
                                <w:t>gpn@gpn.jp</w:t>
                              </w:r>
                              <w:r>
                                <w:rPr>
                                  <w:rFonts w:ascii="メイリオ" w:eastAsia="メイリオ" w:hAnsi="メイリオ"/>
                                  <w:sz w:val="18"/>
                                  <w:szCs w:val="18"/>
                                </w:rPr>
                                <w:t xml:space="preserve"> </w:t>
                              </w:r>
                              <w:r w:rsidRPr="00BD0CF9">
                                <w:rPr>
                                  <w:rFonts w:ascii="メイリオ" w:eastAsia="メイリオ" w:hAnsi="メイリオ"/>
                                  <w:sz w:val="18"/>
                                  <w:szCs w:val="18"/>
                                </w:rPr>
                                <w:t xml:space="preserve"> Web:http://www.gpn.jp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D3FA8B" id="_x0000_t202" coordsize="21600,21600" o:spt="202" path="m,l,21600r21600,l21600,xe">
                  <v:stroke joinstyle="miter"/>
                  <v:path gradientshapeok="t" o:connecttype="rect"/>
                </v:shapetype>
                <v:shape id="_x0000_s1028" type="#_x0000_t202" style="position:absolute;left:0;text-align:left;margin-left:-12.05pt;margin-top:15.6pt;width:526.6pt;height:36.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" filled="f" stroked="f">
                  <v:textbox>
                    <w:txbxContent>
                      <w:p w14:paraId="3E42BDD8" w14:textId="35FB6C3A" w:rsidR="005B48CB" w:rsidRPr="000E7E01" w:rsidRDefault="005B48CB" w:rsidP="005B48CB">
                        <w:pPr>
                          <w:snapToGrid w:val="0"/>
                          <w:spacing w:after="0" w:line="180" w:lineRule="auto"/>
                          <w:rPr>
                            <w:rFonts w:ascii="メイリオ" w:eastAsia="メイリオ" w:hAnsi="メイリオ"/>
                          </w:rPr>
                        </w:pPr>
                        <w:r w:rsidRPr="000E7E01">
                          <w:rPr>
                            <w:rFonts w:ascii="メイリオ" w:eastAsia="メイリオ" w:hAnsi="メイリオ" w:hint="eastAsia"/>
                          </w:rPr>
                          <w:t>グリーン購入</w:t>
                        </w:r>
                        <w:r w:rsidRPr="000E7E01">
                          <w:rPr>
                            <w:rFonts w:ascii="メイリオ" w:eastAsia="メイリオ" w:hAnsi="メイリオ"/>
                          </w:rPr>
                          <w:t>ネットワーク(GPN</w:t>
                        </w:r>
                        <w:r w:rsidRPr="000E7E01">
                          <w:rPr>
                            <w:rFonts w:ascii="メイリオ" w:eastAsia="メイリオ" w:hAnsi="メイリオ" w:hint="eastAsia"/>
                          </w:rPr>
                          <w:t>)</w:t>
                        </w:r>
                        <w:r w:rsidRPr="000E7E01">
                          <w:rPr>
                            <w:rFonts w:ascii="メイリオ" w:eastAsia="メイリオ" w:hAnsi="メイリオ"/>
                          </w:rPr>
                          <w:t>事務局　担当：</w:t>
                        </w:r>
                        <w:r w:rsidR="00B512B8">
                          <w:rPr>
                            <w:rFonts w:ascii="メイリオ" w:eastAsia="メイリオ" w:hAnsi="メイリオ"/>
                          </w:rPr>
                          <w:t>深津</w:t>
                        </w:r>
                      </w:p>
                      <w:p w14:paraId="2179E009" w14:textId="77777777" w:rsidR="005B48CB" w:rsidRPr="00BD0CF9" w:rsidRDefault="005B48CB" w:rsidP="005B48CB">
                        <w:pPr>
                          <w:snapToGrid w:val="0"/>
                          <w:spacing w:after="0" w:line="180" w:lineRule="auto"/>
                          <w:rPr>
                            <w:rFonts w:ascii="メイリオ" w:eastAsia="メイリオ" w:hAnsi="メイリオ"/>
                            <w:sz w:val="18"/>
                            <w:szCs w:val="18"/>
                          </w:rPr>
                        </w:pPr>
                        <w:r w:rsidRPr="00BD0CF9">
                          <w:rPr>
                            <w:rFonts w:ascii="メイリオ" w:eastAsia="メイリオ" w:hAnsi="メイリオ" w:hint="eastAsia"/>
                            <w:sz w:val="18"/>
                            <w:szCs w:val="18"/>
                          </w:rPr>
                          <w:t>〒103-0002東京都</w:t>
                        </w:r>
                        <w:r w:rsidRPr="00BD0CF9">
                          <w:rPr>
                            <w:rFonts w:ascii="メイリオ" w:eastAsia="メイリオ" w:hAnsi="メイリオ"/>
                            <w:sz w:val="18"/>
                            <w:szCs w:val="18"/>
                          </w:rPr>
                          <w:t>中央区日本橋馬喰町1-4-16馬喰町第一ビル9F</w:t>
                        </w:r>
                        <w:r>
                          <w:rPr>
                            <w:rFonts w:ascii="メイリオ" w:eastAsia="メイリオ" w:hAnsi="メイリオ"/>
                            <w:sz w:val="18"/>
                            <w:szCs w:val="18"/>
                          </w:rPr>
                          <w:t xml:space="preserve"> </w:t>
                        </w:r>
                        <w:r w:rsidRPr="00BD0CF9">
                          <w:rPr>
                            <w:rFonts w:ascii="メイリオ" w:eastAsia="メイリオ" w:hAnsi="メイリオ"/>
                            <w:sz w:val="18"/>
                            <w:szCs w:val="18"/>
                          </w:rPr>
                          <w:t xml:space="preserve"> </w:t>
                        </w:r>
                        <w:r>
                          <w:rPr>
                            <w:rFonts w:ascii="メイリオ" w:eastAsia="メイリオ" w:hAnsi="メイリオ"/>
                            <w:sz w:val="18"/>
                            <w:szCs w:val="18"/>
                          </w:rPr>
                          <w:t>E-</w:t>
                        </w:r>
                        <w:r>
                          <w:rPr>
                            <w:rFonts w:ascii="メイリオ" w:eastAsia="メイリオ" w:hAnsi="メイリオ" w:hint="eastAsia"/>
                            <w:sz w:val="18"/>
                            <w:szCs w:val="18"/>
                          </w:rPr>
                          <w:t>m</w:t>
                        </w:r>
                        <w:r w:rsidRPr="00BD0CF9">
                          <w:rPr>
                            <w:rFonts w:ascii="メイリオ" w:eastAsia="メイリオ" w:hAnsi="メイリオ" w:hint="eastAsia"/>
                            <w:sz w:val="18"/>
                            <w:szCs w:val="18"/>
                          </w:rPr>
                          <w:t>ail:</w:t>
                        </w:r>
                        <w:r w:rsidRPr="00BD0CF9">
                          <w:rPr>
                            <w:rFonts w:ascii="メイリオ" w:eastAsia="メイリオ" w:hAnsi="メイリオ"/>
                            <w:sz w:val="18"/>
                            <w:szCs w:val="18"/>
                          </w:rPr>
                          <w:t>gpn@gpn.jp</w:t>
                        </w:r>
                        <w:r>
                          <w:rPr>
                            <w:rFonts w:ascii="メイリオ" w:eastAsia="メイリオ" w:hAnsi="メイリオ"/>
                            <w:sz w:val="18"/>
                            <w:szCs w:val="18"/>
                          </w:rPr>
                          <w:t xml:space="preserve"> </w:t>
                        </w:r>
                        <w:r w:rsidRPr="00BD0CF9">
                          <w:rPr>
                            <w:rFonts w:ascii="メイリオ" w:eastAsia="メイリオ" w:hAnsi="メイリオ"/>
                            <w:sz w:val="18"/>
                            <w:szCs w:val="18"/>
                          </w:rPr>
                          <w:t xml:space="preserve"> Web:http://www.gpn.jp</w:t>
                        </w:r>
                      </w:p>
                    </w:txbxContent>
                  </v:textbox>
                </v:shape>
              </w:pict>
            </mc:Fallback>
          </mc:AlternateContent>
        </w:r>
        <w:r>
          <w:rPr>
            <w:noProof/>
          </w:rPr>
          <w:drawing>
            <wp:anchor distT="0" distB="0" distL="114300" distR="114300" simplePos="0" relativeHeight="251673600" behindDoc="0" locked="0" layoutInCell="1" allowOverlap="1" wp14:anchorId="0A875C4A" wp14:editId="05EC3AA2">
              <wp:simplePos x="0" y="0"/>
              <wp:positionH relativeFrom="column">
                <wp:posOffset>-848360</wp:posOffset>
              </wp:positionH>
              <wp:positionV relativeFrom="paragraph">
                <wp:posOffset>-132080</wp:posOffset>
              </wp:positionV>
              <wp:extent cx="7797165" cy="1045845"/>
              <wp:effectExtent l="0" t="0" r="0" b="190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フッダー.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7165" cy="1045845"/>
                      </a:xfrm>
                      <a:prstGeom prst="rect">
                        <a:avLst/>
                      </a:prstGeom>
                    </pic:spPr>
                  </pic:pic>
                </a:graphicData>
              </a:graphic>
              <wp14:sizeRelH relativeFrom="margin">
                <wp14:pctWidth>0</wp14:pctWidth>
              </wp14:sizeRelH>
              <wp14:sizeRelV relativeFrom="margin">
                <wp14:pctHeight>0</wp14:pctHeight>
              </wp14:sizeRelV>
            </wp:anchor>
          </w:drawing>
        </w:r>
      </w:p>
    </w:sdtContent>
  </w:sdt>
  <w:p w14:paraId="34A3DFB5" w14:textId="77777777" w:rsidR="00B47BD6" w:rsidRDefault="00B47BD6" w:rsidP="00352095">
    <w:pPr>
      <w:pStyle w:val="af2"/>
      <w:tabs>
        <w:tab w:val="clear" w:pos="4320"/>
        <w:tab w:val="clear" w:pos="864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8AA6D" w14:textId="77777777" w:rsidR="00DD2F0F" w:rsidRDefault="00DD2F0F">
      <w:pPr>
        <w:spacing w:after="0" w:line="240" w:lineRule="auto"/>
      </w:pPr>
      <w:r>
        <w:separator/>
      </w:r>
    </w:p>
  </w:footnote>
  <w:footnote w:type="continuationSeparator" w:id="0">
    <w:p w14:paraId="241CFDDD" w14:textId="77777777" w:rsidR="00DD2F0F" w:rsidRDefault="00DD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0B50" w14:textId="77777777" w:rsidR="00595833" w:rsidRDefault="00B47BD6">
    <w:pPr>
      <w:pStyle w:val="af4"/>
    </w:pPr>
    <w:r>
      <w:rPr>
        <w:noProof/>
      </w:rPr>
      <w:drawing>
        <wp:anchor distT="0" distB="0" distL="114300" distR="114300" simplePos="0" relativeHeight="251665408" behindDoc="0" locked="0" layoutInCell="1" allowOverlap="1" wp14:anchorId="38B370B6" wp14:editId="5E720AAE">
          <wp:simplePos x="0" y="0"/>
          <wp:positionH relativeFrom="column">
            <wp:posOffset>-724535</wp:posOffset>
          </wp:positionH>
          <wp:positionV relativeFrom="paragraph">
            <wp:posOffset>-521335</wp:posOffset>
          </wp:positionV>
          <wp:extent cx="7734300" cy="835660"/>
          <wp:effectExtent l="0" t="0" r="0" b="254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レターヘッド.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5429" cy="8357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1978" w14:textId="77777777" w:rsidR="00352095" w:rsidRDefault="00352095">
    <w:pPr>
      <w:pStyle w:val="af4"/>
    </w:pPr>
    <w:r>
      <w:rPr>
        <w:noProof/>
      </w:rPr>
      <w:drawing>
        <wp:anchor distT="0" distB="0" distL="114300" distR="114300" simplePos="0" relativeHeight="251658240" behindDoc="0" locked="0" layoutInCell="1" allowOverlap="1" wp14:anchorId="4B4EA116" wp14:editId="2286A0CF">
          <wp:simplePos x="0" y="0"/>
          <wp:positionH relativeFrom="column">
            <wp:posOffset>-790575</wp:posOffset>
          </wp:positionH>
          <wp:positionV relativeFrom="paragraph">
            <wp:posOffset>-529590</wp:posOffset>
          </wp:positionV>
          <wp:extent cx="7663344" cy="835782"/>
          <wp:effectExtent l="0" t="0" r="0" b="254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レターヘッド.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3344" cy="8357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B7CF1"/>
    <w:multiLevelType w:val="multilevel"/>
    <w:tmpl w:val="7AC6A14E"/>
    <w:styleLink w:val="-"/>
    <w:lvl w:ilvl="0">
      <w:start w:val="1"/>
      <w:numFmt w:val="decimal"/>
      <w:lvlText w:val="%1."/>
      <w:lvlJc w:val="left"/>
      <w:pPr>
        <w:ind w:left="288" w:hanging="288"/>
      </w:pPr>
      <w:rPr>
        <w:rFonts w:asciiTheme="minorHAnsi" w:eastAsiaTheme="minorEastAsia" w:hAnsiTheme="minorHAnsi" w:cstheme="minorBidi" w:hint="default"/>
        <w:i w:val="0"/>
        <w:color w:val="A04DA3" w:themeColor="accent3"/>
        <w:sz w:val="20"/>
        <w:szCs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 w15:restartNumberingAfterBreak="0">
    <w:nsid w:val="1BD91253"/>
    <w:multiLevelType w:val="hybridMultilevel"/>
    <w:tmpl w:val="4142D53E"/>
    <w:lvl w:ilvl="0" w:tplc="CBDC75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C873D1"/>
    <w:multiLevelType w:val="singleLevel"/>
    <w:tmpl w:val="ADE84394"/>
    <w:lvl w:ilvl="0">
      <w:start w:val="4"/>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3" w15:restartNumberingAfterBreak="0">
    <w:nsid w:val="36465559"/>
    <w:multiLevelType w:val="hybridMultilevel"/>
    <w:tmpl w:val="EDA46B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9071A6"/>
    <w:multiLevelType w:val="singleLevel"/>
    <w:tmpl w:val="9514C80E"/>
    <w:lvl w:ilvl="0">
      <w:start w:val="3"/>
      <w:numFmt w:val="decimalFullWidth"/>
      <w:lvlText w:val="%1）"/>
      <w:legacy w:legacy="1" w:legacySpace="0" w:legacyIndent="405"/>
      <w:lvlJc w:val="left"/>
      <w:pPr>
        <w:ind w:left="405" w:hanging="405"/>
      </w:pPr>
      <w:rPr>
        <w:rFonts w:ascii="ＭＳ 明朝" w:eastAsia="ＭＳ 明朝" w:hAnsi="ＭＳ 明朝" w:hint="eastAsia"/>
        <w:b w:val="0"/>
        <w:i w:val="0"/>
        <w:sz w:val="21"/>
        <w:u w:val="none"/>
      </w:rPr>
    </w:lvl>
  </w:abstractNum>
  <w:abstractNum w:abstractNumId="5" w15:restartNumberingAfterBreak="0">
    <w:nsid w:val="3D9C46A3"/>
    <w:multiLevelType w:val="multilevel"/>
    <w:tmpl w:val="33B056D0"/>
    <w:styleLink w:val="-0"/>
    <w:lvl w:ilvl="0">
      <w:start w:val="1"/>
      <w:numFmt w:val="bullet"/>
      <w:pStyle w:val="1"/>
      <w:lvlText w:val=""/>
      <w:lvlJc w:val="left"/>
      <w:pPr>
        <w:ind w:left="216" w:hanging="216"/>
      </w:pPr>
      <w:rPr>
        <w:rFonts w:asciiTheme="minorHAnsi" w:eastAsiaTheme="minorEastAsia" w:hAnsi="Symbol" w:cstheme="minorBidi" w:hint="default"/>
        <w:b w:val="0"/>
        <w:i w:val="0"/>
        <w:color w:val="A04DA3" w:themeColor="accent3"/>
        <w:sz w:val="18"/>
        <w:szCs w:val="18"/>
      </w:rPr>
    </w:lvl>
    <w:lvl w:ilvl="1">
      <w:start w:val="1"/>
      <w:numFmt w:val="bullet"/>
      <w:pStyle w:val="2"/>
      <w:lvlText w:val=""/>
      <w:lvlJc w:val="left"/>
      <w:pPr>
        <w:ind w:left="461" w:hanging="216"/>
      </w:pPr>
      <w:rPr>
        <w:rFonts w:ascii="Wingdings" w:hAnsi="Wingdings" w:hint="default"/>
        <w:b w:val="0"/>
        <w:i w:val="0"/>
        <w:color w:val="438086" w:themeColor="accent2"/>
        <w:sz w:val="12"/>
      </w:rPr>
    </w:lvl>
    <w:lvl w:ilvl="2">
      <w:start w:val="1"/>
      <w:numFmt w:val="bullet"/>
      <w:pStyle w:val="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6" w15:restartNumberingAfterBreak="0">
    <w:nsid w:val="5A1802EE"/>
    <w:multiLevelType w:val="singleLevel"/>
    <w:tmpl w:val="1604009E"/>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7" w15:restartNumberingAfterBreak="0">
    <w:nsid w:val="650670B6"/>
    <w:multiLevelType w:val="hybridMultilevel"/>
    <w:tmpl w:val="9092C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415D23"/>
    <w:multiLevelType w:val="hybridMultilevel"/>
    <w:tmpl w:val="7F8CB254"/>
    <w:lvl w:ilvl="0" w:tplc="919471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5"/>
  </w:num>
  <w:num w:numId="4">
    <w:abstractNumId w:val="5"/>
  </w:num>
  <w:num w:numId="5">
    <w:abstractNumId w:val="5"/>
  </w:num>
  <w:num w:numId="6">
    <w:abstractNumId w:val="5"/>
  </w:num>
  <w:num w:numId="7">
    <w:abstractNumId w:val="0"/>
  </w:num>
  <w:num w:numId="8">
    <w:abstractNumId w:val="3"/>
  </w:num>
  <w:num w:numId="9">
    <w:abstractNumId w:val="1"/>
  </w:num>
  <w:num w:numId="10">
    <w:abstractNumId w:val="7"/>
  </w:num>
  <w:num w:numId="11">
    <w:abstractNumId w:val="8"/>
  </w:num>
  <w:num w:numId="12">
    <w:abstractNumId w:val="6"/>
  </w:num>
  <w:num w:numId="13">
    <w:abstractNumId w:val="4"/>
  </w:num>
  <w:num w:numId="14">
    <w:abstractNumId w:val="2"/>
  </w:num>
  <w:num w:numId="15">
    <w:abstractNumId w:val="2"/>
    <w:lvlOverride w:ilvl="0">
      <w:lvl w:ilvl="0">
        <w:start w:val="1"/>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FF"/>
    <w:rsid w:val="000334CD"/>
    <w:rsid w:val="00040A32"/>
    <w:rsid w:val="00060981"/>
    <w:rsid w:val="0009484F"/>
    <w:rsid w:val="000B6F30"/>
    <w:rsid w:val="0017040A"/>
    <w:rsid w:val="001A57A0"/>
    <w:rsid w:val="001E7AF0"/>
    <w:rsid w:val="00205F07"/>
    <w:rsid w:val="00212517"/>
    <w:rsid w:val="00244A79"/>
    <w:rsid w:val="002A30E3"/>
    <w:rsid w:val="002F5F3A"/>
    <w:rsid w:val="002F7833"/>
    <w:rsid w:val="003061DF"/>
    <w:rsid w:val="00352095"/>
    <w:rsid w:val="003E2E29"/>
    <w:rsid w:val="00420FB1"/>
    <w:rsid w:val="00431867"/>
    <w:rsid w:val="00437759"/>
    <w:rsid w:val="00443055"/>
    <w:rsid w:val="004869EE"/>
    <w:rsid w:val="004964B4"/>
    <w:rsid w:val="00522E32"/>
    <w:rsid w:val="00551E0E"/>
    <w:rsid w:val="00595833"/>
    <w:rsid w:val="0059795F"/>
    <w:rsid w:val="005A67FA"/>
    <w:rsid w:val="005B48CB"/>
    <w:rsid w:val="0064789E"/>
    <w:rsid w:val="006D307B"/>
    <w:rsid w:val="007123D9"/>
    <w:rsid w:val="00715952"/>
    <w:rsid w:val="00716ED0"/>
    <w:rsid w:val="007C23AA"/>
    <w:rsid w:val="007D369D"/>
    <w:rsid w:val="007E144E"/>
    <w:rsid w:val="0088315F"/>
    <w:rsid w:val="008D2DE3"/>
    <w:rsid w:val="009179F7"/>
    <w:rsid w:val="00953322"/>
    <w:rsid w:val="0096322A"/>
    <w:rsid w:val="009E6F68"/>
    <w:rsid w:val="00A00A5E"/>
    <w:rsid w:val="00A404EB"/>
    <w:rsid w:val="00A44693"/>
    <w:rsid w:val="00A875AC"/>
    <w:rsid w:val="00A93754"/>
    <w:rsid w:val="00A943AF"/>
    <w:rsid w:val="00AB3B48"/>
    <w:rsid w:val="00AF6DA3"/>
    <w:rsid w:val="00B47BD6"/>
    <w:rsid w:val="00B512B8"/>
    <w:rsid w:val="00B61F63"/>
    <w:rsid w:val="00BC3AF9"/>
    <w:rsid w:val="00BC6DBC"/>
    <w:rsid w:val="00BE7E2A"/>
    <w:rsid w:val="00BF7844"/>
    <w:rsid w:val="00C005F2"/>
    <w:rsid w:val="00C21D2D"/>
    <w:rsid w:val="00C373BB"/>
    <w:rsid w:val="00C91AA2"/>
    <w:rsid w:val="00C957EB"/>
    <w:rsid w:val="00CD5834"/>
    <w:rsid w:val="00CE47B7"/>
    <w:rsid w:val="00D06169"/>
    <w:rsid w:val="00D2111C"/>
    <w:rsid w:val="00DA6911"/>
    <w:rsid w:val="00DD2F0F"/>
    <w:rsid w:val="00E44D49"/>
    <w:rsid w:val="00E734E4"/>
    <w:rsid w:val="00EC65F1"/>
    <w:rsid w:val="00EE4D3F"/>
    <w:rsid w:val="00EE56FF"/>
    <w:rsid w:val="00F80D89"/>
    <w:rsid w:val="00F838EA"/>
    <w:rsid w:val="00F927F7"/>
    <w:rsid w:val="00FA08D0"/>
    <w:rsid w:val="00FB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72DBBFF"/>
  <w15:docId w15:val="{4180E53F-67DA-4E67-9D93-953D247A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8"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12B8"/>
    <w:pPr>
      <w:spacing w:line="300" w:lineRule="auto"/>
    </w:pPr>
    <w:rPr>
      <w:rFonts w:ascii="Century" w:eastAsia="ＭＳ 明朝" w:hAnsi="Century"/>
      <w:sz w:val="21"/>
      <w:szCs w:val="20"/>
      <w:lang w:eastAsia="ja-JP"/>
    </w:rPr>
  </w:style>
  <w:style w:type="paragraph" w:styleId="10">
    <w:name w:val="heading 1"/>
    <w:basedOn w:val="a"/>
    <w:next w:val="a"/>
    <w:link w:val="11"/>
    <w:uiPriority w:val="9"/>
    <w:semiHidden/>
    <w:unhideWhenUsed/>
    <w:pPr>
      <w:pBdr>
        <w:bottom w:val="single" w:sz="4" w:space="2" w:color="438086"/>
      </w:pBdr>
      <w:spacing w:before="360" w:after="80"/>
      <w:outlineLvl w:val="0"/>
    </w:pPr>
    <w:rPr>
      <w:rFonts w:asciiTheme="majorHAnsi" w:eastAsiaTheme="majorEastAsia" w:hAnsiTheme="majorHAnsi" w:cstheme="majorBidi"/>
      <w:color w:val="438086" w:themeColor="accent2"/>
      <w:sz w:val="32"/>
      <w:szCs w:val="32"/>
    </w:rPr>
  </w:style>
  <w:style w:type="paragraph" w:styleId="20">
    <w:name w:val="heading 2"/>
    <w:basedOn w:val="a"/>
    <w:next w:val="a"/>
    <w:link w:val="21"/>
    <w:uiPriority w:val="9"/>
    <w:semiHidden/>
    <w:unhideWhenUsed/>
    <w:pPr>
      <w:spacing w:after="0"/>
      <w:outlineLvl w:val="1"/>
    </w:pPr>
    <w:rPr>
      <w:rFonts w:asciiTheme="majorHAnsi" w:eastAsiaTheme="majorEastAsia" w:hAnsiTheme="majorHAnsi" w:cstheme="majorBidi"/>
      <w:color w:val="438086" w:themeColor="accent2"/>
      <w:sz w:val="28"/>
      <w:szCs w:val="28"/>
    </w:rPr>
  </w:style>
  <w:style w:type="paragraph" w:styleId="30">
    <w:name w:val="heading 3"/>
    <w:basedOn w:val="a"/>
    <w:next w:val="a"/>
    <w:link w:val="31"/>
    <w:uiPriority w:val="9"/>
    <w:semiHidden/>
    <w:unhideWhenUsed/>
    <w:pPr>
      <w:spacing w:after="0"/>
      <w:outlineLvl w:val="2"/>
    </w:pPr>
    <w:rPr>
      <w:rFonts w:asciiTheme="majorHAnsi" w:eastAsiaTheme="majorEastAsia" w:hAnsiTheme="majorHAnsi" w:cstheme="majorBidi"/>
      <w:color w:val="438086" w:themeColor="accent2"/>
      <w:sz w:val="24"/>
    </w:rPr>
  </w:style>
  <w:style w:type="paragraph" w:styleId="4">
    <w:name w:val="heading 4"/>
    <w:basedOn w:val="a"/>
    <w:next w:val="a"/>
    <w:link w:val="40"/>
    <w:uiPriority w:val="9"/>
    <w:semiHidden/>
    <w:unhideWhenUsed/>
    <w:pPr>
      <w:spacing w:after="0"/>
      <w:outlineLvl w:val="3"/>
    </w:pPr>
    <w:rPr>
      <w:rFonts w:asciiTheme="majorHAnsi" w:eastAsiaTheme="majorEastAsia" w:hAnsiTheme="majorHAnsi" w:cstheme="majorBidi"/>
      <w:i/>
      <w:iCs/>
      <w:color w:val="438086" w:themeColor="accent2"/>
    </w:rPr>
  </w:style>
  <w:style w:type="paragraph" w:styleId="5">
    <w:name w:val="heading 5"/>
    <w:basedOn w:val="a"/>
    <w:next w:val="a"/>
    <w:link w:val="50"/>
    <w:uiPriority w:val="9"/>
    <w:semiHidden/>
    <w:unhideWhenUsed/>
    <w:pPr>
      <w:spacing w:after="0"/>
      <w:outlineLvl w:val="4"/>
    </w:pPr>
    <w:rPr>
      <w:rFonts w:asciiTheme="majorHAnsi" w:eastAsiaTheme="majorEastAsia" w:hAnsiTheme="majorHAnsi" w:cstheme="majorBidi"/>
      <w:b/>
      <w:bCs/>
      <w:color w:val="325F64" w:themeColor="accent2" w:themeShade="BF"/>
    </w:rPr>
  </w:style>
  <w:style w:type="paragraph" w:styleId="6">
    <w:name w:val="heading 6"/>
    <w:basedOn w:val="a"/>
    <w:next w:val="a"/>
    <w:link w:val="60"/>
    <w:uiPriority w:val="9"/>
    <w:semiHidden/>
    <w:unhideWhenUsed/>
    <w:pPr>
      <w:spacing w:after="0"/>
      <w:outlineLvl w:val="5"/>
    </w:pPr>
    <w:rPr>
      <w:rFonts w:asciiTheme="majorHAnsi" w:eastAsiaTheme="majorEastAsia" w:hAnsiTheme="majorHAnsi" w:cstheme="majorBidi"/>
      <w:b/>
      <w:bCs/>
      <w:i/>
      <w:iCs/>
      <w:color w:val="325F64" w:themeColor="accent2" w:themeShade="BF"/>
    </w:rPr>
  </w:style>
  <w:style w:type="paragraph" w:styleId="7">
    <w:name w:val="heading 7"/>
    <w:basedOn w:val="a"/>
    <w:next w:val="a"/>
    <w:link w:val="70"/>
    <w:uiPriority w:val="9"/>
    <w:semiHidden/>
    <w:unhideWhenUsed/>
    <w:pPr>
      <w:spacing w:after="0"/>
      <w:outlineLvl w:val="6"/>
    </w:pPr>
    <w:rPr>
      <w:rFonts w:asciiTheme="majorHAnsi" w:eastAsiaTheme="majorEastAsia" w:hAnsiTheme="majorHAnsi" w:cstheme="majorBidi"/>
      <w:b/>
      <w:bCs/>
      <w:color w:val="53548A" w:themeColor="accent1"/>
    </w:rPr>
  </w:style>
  <w:style w:type="paragraph" w:styleId="8">
    <w:name w:val="heading 8"/>
    <w:basedOn w:val="a"/>
    <w:next w:val="a"/>
    <w:link w:val="80"/>
    <w:uiPriority w:val="9"/>
    <w:semiHidden/>
    <w:unhideWhenUsed/>
    <w:pPr>
      <w:spacing w:after="0"/>
      <w:outlineLvl w:val="7"/>
    </w:pPr>
    <w:rPr>
      <w:rFonts w:asciiTheme="majorHAnsi" w:eastAsiaTheme="majorEastAsia" w:hAnsiTheme="majorHAnsi" w:cstheme="majorBidi"/>
      <w:b/>
      <w:bCs/>
      <w:i/>
      <w:iCs/>
      <w:color w:val="53548A" w:themeColor="accent1"/>
    </w:rPr>
  </w:style>
  <w:style w:type="paragraph" w:styleId="9">
    <w:name w:val="heading 9"/>
    <w:basedOn w:val="a"/>
    <w:next w:val="a"/>
    <w:link w:val="90"/>
    <w:uiPriority w:val="9"/>
    <w:semiHidden/>
    <w:unhideWhenUsed/>
    <w:pPr>
      <w:spacing w:after="0"/>
      <w:outlineLvl w:val="8"/>
    </w:pPr>
    <w:rPr>
      <w:rFonts w:asciiTheme="majorHAnsi" w:eastAsiaTheme="majorEastAsia" w:hAnsiTheme="majorHAnsi" w:cstheme="majorBidi"/>
      <w:b/>
      <w:bCs/>
      <w:color w:val="313240" w:themeColor="text2"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4"/>
    <w:link w:val="a5"/>
    <w:uiPriority w:val="5"/>
    <w:unhideWhenUsed/>
    <w:qFormat/>
    <w:pPr>
      <w:spacing w:before="960" w:after="960"/>
      <w:ind w:left="4320"/>
    </w:pPr>
  </w:style>
  <w:style w:type="character" w:customStyle="1" w:styleId="a5">
    <w:name w:val="結語 (文字)"/>
    <w:basedOn w:val="a0"/>
    <w:link w:val="a3"/>
    <w:uiPriority w:val="5"/>
    <w:rPr>
      <w:rFonts w:eastAsiaTheme="minorEastAsia"/>
      <w:sz w:val="20"/>
      <w:szCs w:val="20"/>
      <w:lang w:eastAsia="ja-JP"/>
    </w:rPr>
  </w:style>
  <w:style w:type="paragraph" w:styleId="a6">
    <w:name w:val="Salutation"/>
    <w:basedOn w:val="a"/>
    <w:next w:val="a"/>
    <w:link w:val="a7"/>
    <w:uiPriority w:val="4"/>
    <w:unhideWhenUsed/>
    <w:qFormat/>
    <w:pPr>
      <w:framePr w:hSpace="187" w:wrap="around" w:hAnchor="margin" w:xAlign="center" w:y="721"/>
      <w:spacing w:before="480" w:after="480" w:line="240" w:lineRule="auto"/>
      <w:contextualSpacing/>
    </w:pPr>
    <w:rPr>
      <w:b/>
      <w:bCs/>
      <w:color w:val="438086" w:themeColor="accent2"/>
    </w:rPr>
  </w:style>
  <w:style w:type="character" w:customStyle="1" w:styleId="a7">
    <w:name w:val="挨拶文 (文字)"/>
    <w:basedOn w:val="a0"/>
    <w:link w:val="a6"/>
    <w:uiPriority w:val="4"/>
    <w:rPr>
      <w:b/>
      <w:bCs/>
      <w:color w:val="438086" w:themeColor="accent2"/>
      <w:sz w:val="20"/>
    </w:rPr>
  </w:style>
  <w:style w:type="paragraph" w:customStyle="1" w:styleId="a4">
    <w:name w:val="差出人の住所"/>
    <w:basedOn w:val="a"/>
    <w:uiPriority w:val="2"/>
    <w:qFormat/>
    <w:pPr>
      <w:spacing w:after="0"/>
      <w:ind w:left="6480"/>
    </w:pPr>
  </w:style>
  <w:style w:type="paragraph" w:customStyle="1" w:styleId="a8">
    <w:name w:val="件名"/>
    <w:basedOn w:val="a"/>
    <w:next w:val="a"/>
    <w:uiPriority w:val="7"/>
    <w:semiHidden/>
    <w:unhideWhenUsed/>
    <w:qFormat/>
    <w:pPr>
      <w:spacing w:before="480" w:after="480" w:line="240" w:lineRule="auto"/>
      <w:contextualSpacing/>
    </w:pPr>
    <w:rPr>
      <w:b/>
      <w:bCs/>
      <w:color w:val="006666"/>
    </w:rPr>
  </w:style>
  <w:style w:type="paragraph" w:customStyle="1" w:styleId="a9">
    <w:name w:val="受取人の住所"/>
    <w:basedOn w:val="a"/>
    <w:uiPriority w:val="3"/>
    <w:qFormat/>
    <w:pPr>
      <w:spacing w:before="480" w:after="480"/>
      <w:contextualSpacing/>
    </w:pPr>
  </w:style>
  <w:style w:type="character" w:styleId="aa">
    <w:name w:val="Placeholder Text"/>
    <w:basedOn w:val="a0"/>
    <w:uiPriority w:val="99"/>
    <w:unhideWhenUsed/>
    <w:rPr>
      <w:color w:val="808080"/>
    </w:rPr>
  </w:style>
  <w:style w:type="paragraph" w:styleId="ab">
    <w:name w:val="Signature"/>
    <w:basedOn w:val="a"/>
    <w:link w:val="ac"/>
    <w:uiPriority w:val="99"/>
    <w:unhideWhenUsed/>
    <w:pPr>
      <w:spacing w:after="0"/>
      <w:ind w:left="4320"/>
    </w:pPr>
  </w:style>
  <w:style w:type="character" w:customStyle="1" w:styleId="ac">
    <w:name w:val="署名 (文字)"/>
    <w:basedOn w:val="a0"/>
    <w:link w:val="ab"/>
    <w:uiPriority w:val="99"/>
    <w:rPr>
      <w:sz w:val="20"/>
    </w:rPr>
  </w:style>
  <w:style w:type="paragraph" w:styleId="ad">
    <w:name w:val="Balloon Text"/>
    <w:basedOn w:val="a"/>
    <w:link w:val="ae"/>
    <w:uiPriority w:val="99"/>
    <w:semiHidden/>
    <w:unhideWhenUsed/>
    <w:pPr>
      <w:spacing w:after="0" w:line="240" w:lineRule="auto"/>
    </w:pPr>
    <w:rPr>
      <w:rFonts w:hAnsi="Tahoma"/>
      <w:sz w:val="16"/>
      <w:szCs w:val="16"/>
    </w:rPr>
  </w:style>
  <w:style w:type="character" w:customStyle="1" w:styleId="ae">
    <w:name w:val="吹き出し (文字)"/>
    <w:basedOn w:val="a0"/>
    <w:link w:val="ad"/>
    <w:uiPriority w:val="99"/>
    <w:semiHidden/>
    <w:rPr>
      <w:rFonts w:eastAsiaTheme="minorEastAsia" w:hAnsi="Tahoma"/>
      <w:sz w:val="16"/>
      <w:szCs w:val="16"/>
      <w:lang w:eastAsia="ja-JP"/>
    </w:rPr>
  </w:style>
  <w:style w:type="paragraph" w:styleId="af">
    <w:name w:val="Block Text"/>
    <w:basedOn w:val="a"/>
    <w:uiPriority w:val="99"/>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i/>
      <w:iCs/>
      <w:color w:val="53548A" w:themeColor="accent1"/>
    </w:rPr>
  </w:style>
  <w:style w:type="character" w:styleId="af0">
    <w:name w:val="Book Title"/>
    <w:basedOn w:val="a0"/>
    <w:uiPriority w:val="33"/>
    <w:qFormat/>
    <w:rPr>
      <w:rFonts w:asciiTheme="minorHAnsi" w:eastAsiaTheme="minorEastAsia" w:hAnsi="Cambria" w:cstheme="minorBidi"/>
      <w:bCs w:val="0"/>
      <w:i/>
      <w:iCs/>
      <w:color w:val="000000"/>
      <w:sz w:val="20"/>
      <w:szCs w:val="20"/>
      <w:lang w:eastAsia="ja-JP"/>
    </w:rPr>
  </w:style>
  <w:style w:type="character" w:styleId="af1">
    <w:name w:val="Emphasis"/>
    <w:uiPriority w:val="20"/>
    <w:qFormat/>
    <w:rPr>
      <w:rFonts w:asciiTheme="minorHAnsi" w:eastAsiaTheme="minorEastAsia" w:hAnsiTheme="minorHAnsi" w:cstheme="minorBidi"/>
      <w:b/>
      <w:bCs/>
      <w:iCs w:val="0"/>
      <w:color w:val="438086" w:themeColor="accent2"/>
      <w:spacing w:val="10"/>
      <w:szCs w:val="20"/>
      <w:lang w:eastAsia="ja-JP"/>
    </w:rPr>
  </w:style>
  <w:style w:type="paragraph" w:styleId="af2">
    <w:name w:val="footer"/>
    <w:basedOn w:val="a"/>
    <w:link w:val="af3"/>
    <w:uiPriority w:val="99"/>
    <w:unhideWhenUsed/>
    <w:pPr>
      <w:tabs>
        <w:tab w:val="center" w:pos="4320"/>
        <w:tab w:val="right" w:pos="8640"/>
      </w:tabs>
    </w:pPr>
  </w:style>
  <w:style w:type="character" w:customStyle="1" w:styleId="af3">
    <w:name w:val="フッター (文字)"/>
    <w:basedOn w:val="a0"/>
    <w:link w:val="af2"/>
    <w:uiPriority w:val="99"/>
    <w:rPr>
      <w:sz w:val="20"/>
    </w:rPr>
  </w:style>
  <w:style w:type="paragraph" w:styleId="af4">
    <w:name w:val="header"/>
    <w:basedOn w:val="a"/>
    <w:link w:val="af5"/>
    <w:uiPriority w:val="99"/>
    <w:unhideWhenUsed/>
    <w:pPr>
      <w:tabs>
        <w:tab w:val="center" w:pos="4320"/>
        <w:tab w:val="right" w:pos="8640"/>
      </w:tabs>
    </w:pPr>
  </w:style>
  <w:style w:type="character" w:customStyle="1" w:styleId="af5">
    <w:name w:val="ヘッダー (文字)"/>
    <w:basedOn w:val="a0"/>
    <w:link w:val="af4"/>
    <w:uiPriority w:val="99"/>
    <w:rPr>
      <w:sz w:val="20"/>
    </w:rPr>
  </w:style>
  <w:style w:type="character" w:customStyle="1" w:styleId="11">
    <w:name w:val="見出し 1 (文字)"/>
    <w:basedOn w:val="a0"/>
    <w:link w:val="10"/>
    <w:uiPriority w:val="9"/>
    <w:semiHidden/>
    <w:rPr>
      <w:rFonts w:asciiTheme="majorHAnsi" w:eastAsiaTheme="majorEastAsia" w:hAnsiTheme="majorHAnsi" w:cstheme="majorBidi"/>
      <w:color w:val="438086" w:themeColor="accent2"/>
      <w:sz w:val="32"/>
      <w:szCs w:val="32"/>
    </w:rPr>
  </w:style>
  <w:style w:type="character" w:customStyle="1" w:styleId="21">
    <w:name w:val="見出し 2 (文字)"/>
    <w:basedOn w:val="a0"/>
    <w:link w:val="20"/>
    <w:uiPriority w:val="9"/>
    <w:semiHidden/>
    <w:rPr>
      <w:rFonts w:asciiTheme="majorHAnsi" w:eastAsiaTheme="majorEastAsia" w:hAnsiTheme="majorHAnsi" w:cstheme="majorBidi"/>
      <w:color w:val="438086" w:themeColor="accent2"/>
      <w:sz w:val="28"/>
      <w:szCs w:val="28"/>
    </w:rPr>
  </w:style>
  <w:style w:type="character" w:customStyle="1" w:styleId="31">
    <w:name w:val="見出し 3 (文字)"/>
    <w:basedOn w:val="a0"/>
    <w:link w:val="30"/>
    <w:uiPriority w:val="9"/>
    <w:semiHidden/>
    <w:rPr>
      <w:rFonts w:asciiTheme="majorHAnsi" w:eastAsiaTheme="majorEastAsia" w:hAnsiTheme="majorHAnsi" w:cstheme="majorBidi"/>
      <w:color w:val="438086" w:themeColor="accent2"/>
      <w:sz w:val="24"/>
      <w:szCs w:val="24"/>
    </w:rPr>
  </w:style>
  <w:style w:type="character" w:customStyle="1" w:styleId="40">
    <w:name w:val="見出し 4 (文字)"/>
    <w:basedOn w:val="a0"/>
    <w:link w:val="4"/>
    <w:uiPriority w:val="9"/>
    <w:semiHidden/>
    <w:rPr>
      <w:rFonts w:asciiTheme="majorHAnsi" w:eastAsiaTheme="majorEastAsia" w:hAnsiTheme="majorHAnsi" w:cstheme="majorBidi"/>
      <w:i/>
      <w:iCs/>
      <w:color w:val="438086" w:themeColor="accent2"/>
      <w:sz w:val="20"/>
    </w:rPr>
  </w:style>
  <w:style w:type="character" w:customStyle="1" w:styleId="50">
    <w:name w:val="見出し 5 (文字)"/>
    <w:basedOn w:val="a0"/>
    <w:link w:val="5"/>
    <w:uiPriority w:val="9"/>
    <w:semiHidden/>
    <w:rPr>
      <w:rFonts w:asciiTheme="majorHAnsi" w:eastAsiaTheme="majorEastAsia" w:hAnsiTheme="majorHAnsi" w:cstheme="majorBidi"/>
      <w:b/>
      <w:bCs/>
      <w:color w:val="325F64" w:themeColor="accent2" w:themeShade="BF"/>
      <w:sz w:val="20"/>
    </w:rPr>
  </w:style>
  <w:style w:type="character" w:customStyle="1" w:styleId="60">
    <w:name w:val="見出し 6 (文字)"/>
    <w:basedOn w:val="a0"/>
    <w:link w:val="6"/>
    <w:uiPriority w:val="9"/>
    <w:semiHidden/>
    <w:rPr>
      <w:rFonts w:asciiTheme="majorHAnsi" w:eastAsiaTheme="majorEastAsia" w:hAnsiTheme="majorHAnsi" w:cstheme="majorBidi"/>
      <w:b/>
      <w:bCs/>
      <w:i/>
      <w:iCs/>
      <w:color w:val="325F64" w:themeColor="accent2" w:themeShade="BF"/>
      <w:sz w:val="20"/>
    </w:rPr>
  </w:style>
  <w:style w:type="character" w:customStyle="1" w:styleId="70">
    <w:name w:val="見出し 7 (文字)"/>
    <w:basedOn w:val="a0"/>
    <w:link w:val="7"/>
    <w:uiPriority w:val="9"/>
    <w:semiHidden/>
    <w:rPr>
      <w:rFonts w:asciiTheme="majorHAnsi" w:eastAsiaTheme="majorEastAsia" w:hAnsiTheme="majorHAnsi" w:cstheme="majorBidi"/>
      <w:b/>
      <w:bCs/>
      <w:color w:val="53548A" w:themeColor="accent1"/>
      <w:sz w:val="20"/>
    </w:rPr>
  </w:style>
  <w:style w:type="character" w:customStyle="1" w:styleId="80">
    <w:name w:val="見出し 8 (文字)"/>
    <w:basedOn w:val="a0"/>
    <w:link w:val="8"/>
    <w:uiPriority w:val="9"/>
    <w:semiHidden/>
    <w:rPr>
      <w:rFonts w:asciiTheme="majorHAnsi" w:eastAsiaTheme="majorEastAsia" w:hAnsiTheme="majorHAnsi" w:cstheme="majorBidi"/>
      <w:b/>
      <w:bCs/>
      <w:i/>
      <w:iCs/>
      <w:color w:val="53548A" w:themeColor="accent1"/>
      <w:sz w:val="20"/>
    </w:rPr>
  </w:style>
  <w:style w:type="character" w:customStyle="1" w:styleId="90">
    <w:name w:val="見出し 9 (文字)"/>
    <w:basedOn w:val="a0"/>
    <w:link w:val="9"/>
    <w:uiPriority w:val="9"/>
    <w:semiHidden/>
    <w:rPr>
      <w:rFonts w:asciiTheme="majorHAnsi" w:eastAsiaTheme="majorEastAsia" w:hAnsiTheme="majorHAnsi" w:cstheme="majorBidi"/>
      <w:b/>
      <w:bCs/>
      <w:color w:val="313240" w:themeColor="text2" w:themeShade="BF"/>
      <w:sz w:val="20"/>
    </w:rPr>
  </w:style>
  <w:style w:type="character" w:styleId="22">
    <w:name w:val="Intense Emphasis"/>
    <w:basedOn w:val="a0"/>
    <w:uiPriority w:val="21"/>
    <w:qFormat/>
    <w:rPr>
      <w:rFonts w:asciiTheme="minorHAnsi" w:hAnsiTheme="minorHAnsi"/>
      <w:b/>
      <w:bCs/>
      <w:i/>
      <w:iCs/>
      <w:caps/>
      <w:color w:val="438086"/>
      <w:spacing w:val="5"/>
    </w:rPr>
  </w:style>
  <w:style w:type="paragraph" w:styleId="23">
    <w:name w:val="Intense Quote"/>
    <w:basedOn w:val="a"/>
    <w:link w:val="24"/>
    <w:uiPriority w:val="30"/>
    <w:qFormat/>
    <w:pPr>
      <w:pBdr>
        <w:top w:val="threeDEngrave" w:sz="6" w:space="10" w:color="438086" w:themeColor="accent2"/>
        <w:bottom w:val="single" w:sz="4" w:space="10" w:color="438086" w:themeColor="accent2"/>
      </w:pBdr>
      <w:spacing w:before="360" w:after="360" w:line="324" w:lineRule="auto"/>
      <w:ind w:left="1080" w:right="1080"/>
    </w:pPr>
    <w:rPr>
      <w:i/>
      <w:iCs/>
      <w:color w:val="438086" w:themeColor="accent2"/>
    </w:rPr>
  </w:style>
  <w:style w:type="character" w:customStyle="1" w:styleId="24">
    <w:name w:val="引用文 2 (文字)"/>
    <w:basedOn w:val="a0"/>
    <w:link w:val="23"/>
    <w:uiPriority w:val="30"/>
    <w:rPr>
      <w:i/>
      <w:iCs/>
      <w:color w:val="438086" w:themeColor="accent2"/>
      <w:sz w:val="20"/>
    </w:rPr>
  </w:style>
  <w:style w:type="character" w:styleId="25">
    <w:name w:val="Intense Reference"/>
    <w:basedOn w:val="a0"/>
    <w:uiPriority w:val="32"/>
    <w:qFormat/>
    <w:rPr>
      <w:rFonts w:asciiTheme="minorHAnsi" w:hAnsiTheme="minorHAnsi"/>
      <w:b/>
      <w:bCs/>
      <w:i/>
      <w:iCs/>
      <w:caps/>
      <w:color w:val="4E4F89"/>
      <w:spacing w:val="5"/>
    </w:rPr>
  </w:style>
  <w:style w:type="paragraph" w:styleId="af6">
    <w:name w:val="List Paragraph"/>
    <w:basedOn w:val="a"/>
    <w:uiPriority w:val="36"/>
    <w:unhideWhenUsed/>
    <w:pPr>
      <w:ind w:left="720"/>
      <w:contextualSpacing/>
    </w:pPr>
  </w:style>
  <w:style w:type="paragraph" w:styleId="af7">
    <w:name w:val="No Spacing"/>
    <w:uiPriority w:val="1"/>
    <w:qFormat/>
    <w:rsid w:val="00B512B8"/>
    <w:pPr>
      <w:spacing w:after="0" w:line="240" w:lineRule="auto"/>
    </w:pPr>
    <w:rPr>
      <w:rFonts w:ascii="Century" w:eastAsia="ＭＳ 明朝" w:hAnsi="Century"/>
      <w:sz w:val="21"/>
      <w:szCs w:val="20"/>
      <w:lang w:eastAsia="ja-JP"/>
    </w:rPr>
  </w:style>
  <w:style w:type="paragraph" w:styleId="af8">
    <w:name w:val="Normal Indent"/>
    <w:basedOn w:val="a"/>
    <w:uiPriority w:val="99"/>
    <w:semiHidden/>
    <w:unhideWhenUsed/>
    <w:pPr>
      <w:ind w:left="720"/>
      <w:contextualSpacing/>
    </w:pPr>
  </w:style>
  <w:style w:type="character" w:styleId="af9">
    <w:name w:val="Strong"/>
    <w:basedOn w:val="a0"/>
    <w:uiPriority w:val="22"/>
    <w:qFormat/>
    <w:rPr>
      <w:b/>
      <w:bCs/>
    </w:rPr>
  </w:style>
  <w:style w:type="paragraph" w:styleId="afa">
    <w:name w:val="Subtitle"/>
    <w:basedOn w:val="a"/>
    <w:link w:val="afb"/>
    <w:uiPriority w:val="11"/>
    <w:rPr>
      <w:i/>
      <w:iCs/>
      <w:color w:val="424456" w:themeColor="text2"/>
      <w:sz w:val="24"/>
      <w:szCs w:val="24"/>
    </w:rPr>
  </w:style>
  <w:style w:type="character" w:customStyle="1" w:styleId="afb">
    <w:name w:val="副題 (文字)"/>
    <w:basedOn w:val="a0"/>
    <w:link w:val="afa"/>
    <w:uiPriority w:val="11"/>
    <w:rPr>
      <w:i/>
      <w:iCs/>
      <w:color w:val="424456" w:themeColor="text2"/>
      <w:sz w:val="24"/>
      <w:szCs w:val="24"/>
    </w:rPr>
  </w:style>
  <w:style w:type="character" w:styleId="afc">
    <w:name w:val="Subtle Emphasis"/>
    <w:basedOn w:val="a0"/>
    <w:uiPriority w:val="19"/>
    <w:qFormat/>
    <w:rPr>
      <w:rFonts w:asciiTheme="minorHAnsi" w:hAnsiTheme="minorHAnsi"/>
      <w:i/>
      <w:iCs/>
      <w:color w:val="006666"/>
    </w:rPr>
  </w:style>
  <w:style w:type="character" w:styleId="afd">
    <w:name w:val="Subtle Reference"/>
    <w:basedOn w:val="a0"/>
    <w:uiPriority w:val="31"/>
    <w:qFormat/>
    <w:rPr>
      <w:i/>
      <w:iCs/>
      <w:color w:val="4E4F89"/>
    </w:rPr>
  </w:style>
  <w:style w:type="table" w:styleId="afe">
    <w:name w:val="Table Grid"/>
    <w:basedOn w:val="a1"/>
    <w:uiPriority w:val="39"/>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Title"/>
    <w:basedOn w:val="a"/>
    <w:link w:val="aff0"/>
    <w:uiPriority w:val="10"/>
    <w:pPr>
      <w:spacing w:before="400"/>
    </w:pPr>
    <w:rPr>
      <w:rFonts w:asciiTheme="majorHAnsi" w:eastAsiaTheme="majorEastAsia" w:hAnsiTheme="majorHAnsi" w:cstheme="majorBidi"/>
      <w:color w:val="53548A" w:themeColor="accent1"/>
      <w:sz w:val="56"/>
      <w:szCs w:val="56"/>
    </w:rPr>
  </w:style>
  <w:style w:type="character" w:customStyle="1" w:styleId="aff0">
    <w:name w:val="表題 (文字)"/>
    <w:basedOn w:val="a0"/>
    <w:link w:val="aff"/>
    <w:uiPriority w:val="10"/>
    <w:rPr>
      <w:rFonts w:asciiTheme="majorHAnsi" w:eastAsiaTheme="majorEastAsia" w:hAnsiTheme="majorHAnsi" w:cstheme="majorBidi"/>
      <w:color w:val="53548A" w:themeColor="accent1"/>
      <w:sz w:val="56"/>
      <w:szCs w:val="56"/>
    </w:rPr>
  </w:style>
  <w:style w:type="numbering" w:customStyle="1" w:styleId="-0">
    <w:name w:val="アーバン - 箇条書き"/>
    <w:uiPriority w:val="99"/>
    <w:pPr>
      <w:numPr>
        <w:numId w:val="1"/>
      </w:numPr>
    </w:pPr>
  </w:style>
  <w:style w:type="numbering" w:customStyle="1" w:styleId="-">
    <w:name w:val="アーバン - 段落番号"/>
    <w:uiPriority w:val="99"/>
    <w:pPr>
      <w:numPr>
        <w:numId w:val="2"/>
      </w:numPr>
    </w:pPr>
  </w:style>
  <w:style w:type="paragraph" w:customStyle="1" w:styleId="aff1">
    <w:name w:val="分類"/>
    <w:basedOn w:val="a"/>
    <w:link w:val="aff2"/>
    <w:uiPriority w:val="49"/>
    <w:pPr>
      <w:framePr w:hSpace="187" w:wrap="around" w:hAnchor="margin" w:xAlign="center" w:y="721"/>
      <w:spacing w:after="0" w:line="240" w:lineRule="auto"/>
    </w:pPr>
    <w:rPr>
      <w:caps/>
      <w:sz w:val="22"/>
      <w:szCs w:val="22"/>
    </w:rPr>
  </w:style>
  <w:style w:type="paragraph" w:customStyle="1" w:styleId="aff3">
    <w:name w:val="連絡事項"/>
    <w:basedOn w:val="a"/>
    <w:link w:val="aff4"/>
    <w:uiPriority w:val="49"/>
    <w:pPr>
      <w:framePr w:hSpace="187" w:wrap="around" w:hAnchor="margin" w:xAlign="center" w:y="721"/>
      <w:spacing w:before="320" w:after="0" w:line="240" w:lineRule="auto"/>
    </w:pPr>
    <w:rPr>
      <w:b/>
      <w:bCs/>
      <w:sz w:val="22"/>
      <w:szCs w:val="22"/>
    </w:rPr>
  </w:style>
  <w:style w:type="character" w:customStyle="1" w:styleId="aff2">
    <w:name w:val="分類の文字"/>
    <w:basedOn w:val="a0"/>
    <w:link w:val="aff1"/>
    <w:uiPriority w:val="49"/>
    <w:rPr>
      <w:caps/>
    </w:rPr>
  </w:style>
  <w:style w:type="character" w:customStyle="1" w:styleId="aff4">
    <w:name w:val="連絡事項の文字"/>
    <w:basedOn w:val="a0"/>
    <w:link w:val="aff3"/>
    <w:uiPriority w:val="49"/>
    <w:rPr>
      <w:b/>
      <w:bCs/>
    </w:rPr>
  </w:style>
  <w:style w:type="paragraph" w:customStyle="1" w:styleId="1">
    <w:name w:val="行頭文字 1"/>
    <w:basedOn w:val="af6"/>
    <w:uiPriority w:val="37"/>
    <w:qFormat/>
    <w:pPr>
      <w:numPr>
        <w:numId w:val="6"/>
      </w:numPr>
      <w:spacing w:after="0" w:line="276" w:lineRule="auto"/>
    </w:pPr>
  </w:style>
  <w:style w:type="paragraph" w:customStyle="1" w:styleId="2">
    <w:name w:val="行頭文字 2"/>
    <w:basedOn w:val="af6"/>
    <w:uiPriority w:val="37"/>
    <w:qFormat/>
    <w:pPr>
      <w:numPr>
        <w:ilvl w:val="1"/>
        <w:numId w:val="6"/>
      </w:numPr>
      <w:spacing w:after="0" w:line="276" w:lineRule="auto"/>
    </w:pPr>
  </w:style>
  <w:style w:type="paragraph" w:customStyle="1" w:styleId="3">
    <w:name w:val="行頭文字 3"/>
    <w:basedOn w:val="af6"/>
    <w:uiPriority w:val="37"/>
    <w:qFormat/>
    <w:pPr>
      <w:numPr>
        <w:ilvl w:val="2"/>
        <w:numId w:val="6"/>
      </w:numPr>
      <w:spacing w:after="0" w:line="276" w:lineRule="auto"/>
    </w:pPr>
  </w:style>
  <w:style w:type="character" w:styleId="aff5">
    <w:name w:val="annotation reference"/>
    <w:basedOn w:val="a0"/>
    <w:uiPriority w:val="99"/>
    <w:semiHidden/>
    <w:unhideWhenUsed/>
    <w:rsid w:val="0059795F"/>
    <w:rPr>
      <w:sz w:val="18"/>
      <w:szCs w:val="18"/>
    </w:rPr>
  </w:style>
  <w:style w:type="paragraph" w:styleId="aff6">
    <w:name w:val="annotation text"/>
    <w:basedOn w:val="a"/>
    <w:link w:val="aff7"/>
    <w:uiPriority w:val="99"/>
    <w:semiHidden/>
    <w:unhideWhenUsed/>
    <w:rsid w:val="0059795F"/>
  </w:style>
  <w:style w:type="character" w:customStyle="1" w:styleId="aff7">
    <w:name w:val="コメント文字列 (文字)"/>
    <w:basedOn w:val="a0"/>
    <w:link w:val="aff6"/>
    <w:uiPriority w:val="99"/>
    <w:semiHidden/>
    <w:rsid w:val="0059795F"/>
    <w:rPr>
      <w:sz w:val="20"/>
      <w:szCs w:val="20"/>
      <w:lang w:eastAsia="ja-JP"/>
    </w:rPr>
  </w:style>
  <w:style w:type="paragraph" w:styleId="aff8">
    <w:name w:val="annotation subject"/>
    <w:basedOn w:val="aff6"/>
    <w:next w:val="aff6"/>
    <w:link w:val="aff9"/>
    <w:uiPriority w:val="99"/>
    <w:semiHidden/>
    <w:unhideWhenUsed/>
    <w:rsid w:val="0059795F"/>
    <w:rPr>
      <w:b/>
      <w:bCs/>
    </w:rPr>
  </w:style>
  <w:style w:type="character" w:customStyle="1" w:styleId="aff9">
    <w:name w:val="コメント内容 (文字)"/>
    <w:basedOn w:val="aff7"/>
    <w:link w:val="aff8"/>
    <w:uiPriority w:val="99"/>
    <w:semiHidden/>
    <w:rsid w:val="0059795F"/>
    <w:rPr>
      <w:b/>
      <w:bCs/>
      <w:sz w:val="20"/>
      <w:szCs w:val="20"/>
      <w:lang w:eastAsia="ja-JP"/>
    </w:rPr>
  </w:style>
  <w:style w:type="paragraph" w:styleId="affa">
    <w:name w:val="Revision"/>
    <w:hidden/>
    <w:uiPriority w:val="99"/>
    <w:semiHidden/>
    <w:rsid w:val="0059795F"/>
    <w:pPr>
      <w:spacing w:after="0" w:line="240" w:lineRule="auto"/>
    </w:pPr>
    <w:rPr>
      <w:sz w:val="20"/>
      <w:szCs w:val="20"/>
      <w:lang w:eastAsia="ja-JP"/>
    </w:rPr>
  </w:style>
  <w:style w:type="paragraph" w:styleId="affb">
    <w:name w:val="footnote text"/>
    <w:basedOn w:val="a"/>
    <w:link w:val="affc"/>
    <w:uiPriority w:val="99"/>
    <w:semiHidden/>
    <w:unhideWhenUsed/>
    <w:rsid w:val="001A57A0"/>
    <w:pPr>
      <w:snapToGrid w:val="0"/>
    </w:pPr>
  </w:style>
  <w:style w:type="character" w:customStyle="1" w:styleId="affc">
    <w:name w:val="脚注文字列 (文字)"/>
    <w:basedOn w:val="a0"/>
    <w:link w:val="affb"/>
    <w:uiPriority w:val="99"/>
    <w:semiHidden/>
    <w:rsid w:val="001A57A0"/>
    <w:rPr>
      <w:rFonts w:ascii="Century" w:eastAsia="ＭＳ 明朝" w:hAnsi="Century"/>
      <w:sz w:val="21"/>
      <w:szCs w:val="20"/>
      <w:lang w:eastAsia="ja-JP"/>
    </w:rPr>
  </w:style>
  <w:style w:type="character" w:styleId="affd">
    <w:name w:val="footnote reference"/>
    <w:basedOn w:val="a0"/>
    <w:uiPriority w:val="99"/>
    <w:semiHidden/>
    <w:unhideWhenUsed/>
    <w:rsid w:val="001A57A0"/>
    <w:rPr>
      <w:vertAlign w:val="superscript"/>
    </w:rPr>
  </w:style>
  <w:style w:type="character" w:styleId="affe">
    <w:name w:val="Hyperlink"/>
    <w:basedOn w:val="a0"/>
    <w:uiPriority w:val="99"/>
    <w:unhideWhenUsed/>
    <w:rsid w:val="00431867"/>
    <w:rPr>
      <w:color w:val="67AFBD" w:themeColor="hyperlink"/>
      <w:u w:val="single"/>
    </w:rPr>
  </w:style>
  <w:style w:type="paragraph" w:styleId="afff">
    <w:name w:val="Body Text Indent"/>
    <w:basedOn w:val="a"/>
    <w:link w:val="afff0"/>
    <w:semiHidden/>
    <w:rsid w:val="007C23AA"/>
    <w:pPr>
      <w:widowControl w:val="0"/>
      <w:adjustRightInd w:val="0"/>
      <w:spacing w:after="0" w:line="300" w:lineRule="atLeast"/>
      <w:ind w:firstLine="210"/>
      <w:jc w:val="both"/>
      <w:textAlignment w:val="baseline"/>
    </w:pPr>
    <w:rPr>
      <w:rFonts w:cs="Times New Roman"/>
      <w:sz w:val="22"/>
    </w:rPr>
  </w:style>
  <w:style w:type="character" w:customStyle="1" w:styleId="afff0">
    <w:name w:val="本文インデント (文字)"/>
    <w:basedOn w:val="a0"/>
    <w:link w:val="afff"/>
    <w:semiHidden/>
    <w:rsid w:val="007C23AA"/>
    <w:rPr>
      <w:rFonts w:ascii="Century" w:eastAsia="ＭＳ 明朝" w:hAnsi="Century" w:cs="Times New Roman"/>
      <w:szCs w:val="20"/>
      <w:lang w:eastAsia="ja-JP"/>
    </w:rPr>
  </w:style>
  <w:style w:type="paragraph" w:customStyle="1" w:styleId="afff1">
    <w:name w:val="一太郎８"/>
    <w:rsid w:val="007C23AA"/>
    <w:pPr>
      <w:widowControl w:val="0"/>
      <w:wordWrap w:val="0"/>
      <w:autoSpaceDE w:val="0"/>
      <w:autoSpaceDN w:val="0"/>
      <w:adjustRightInd w:val="0"/>
      <w:spacing w:after="0" w:line="352" w:lineRule="atLeast"/>
      <w:jc w:val="both"/>
    </w:pPr>
    <w:rPr>
      <w:rFonts w:ascii="Times New Roman" w:eastAsia="ＭＳ 明朝" w:hAnsi="Times New Roman" w:cs="Times New Roman"/>
      <w:spacing w:val="-1"/>
      <w:sz w:val="24"/>
      <w:szCs w:val="20"/>
      <w:lang w:eastAsia="ja-JP"/>
    </w:rPr>
  </w:style>
  <w:style w:type="paragraph" w:styleId="afff2">
    <w:name w:val="Note Heading"/>
    <w:basedOn w:val="a"/>
    <w:next w:val="a"/>
    <w:link w:val="afff3"/>
    <w:uiPriority w:val="99"/>
    <w:unhideWhenUsed/>
    <w:rsid w:val="007C23AA"/>
    <w:pPr>
      <w:jc w:val="center"/>
    </w:pPr>
    <w:rPr>
      <w:rFonts w:ascii="Tahoma" w:hAnsi="Tahoma" w:cs="Tahoma"/>
      <w:sz w:val="22"/>
    </w:rPr>
  </w:style>
  <w:style w:type="character" w:customStyle="1" w:styleId="afff3">
    <w:name w:val="記 (文字)"/>
    <w:basedOn w:val="a0"/>
    <w:link w:val="afff2"/>
    <w:uiPriority w:val="99"/>
    <w:rsid w:val="007C23AA"/>
    <w:rPr>
      <w:rFonts w:ascii="Tahoma" w:eastAsia="ＭＳ 明朝" w:hAnsi="Tahoma" w:cs="Tahoma"/>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30383">
      <w:bodyDiv w:val="1"/>
      <w:marLeft w:val="0"/>
      <w:marRight w:val="0"/>
      <w:marTop w:val="0"/>
      <w:marBottom w:val="0"/>
      <w:divBdr>
        <w:top w:val="none" w:sz="0" w:space="0" w:color="auto"/>
        <w:left w:val="none" w:sz="0" w:space="0" w:color="auto"/>
        <w:bottom w:val="none" w:sz="0" w:space="0" w:color="auto"/>
        <w:right w:val="none" w:sz="0" w:space="0" w:color="auto"/>
      </w:divBdr>
    </w:div>
    <w:div w:id="97826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ta\AppData\Roaming\Microsoft\Templates\&#12524;&#12479;&#12540;%20(&#37117;&#20250;&#30340;&#12394;&#12487;&#12470;&#12452;&#12531;).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2017-04-14T00:00:00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44F802-8AA1-43A4-9D01-4CBAC4AAD864}">
  <ds:schemaRefs>
    <ds:schemaRef ds:uri="http://schemas.microsoft.com/sharepoint/v3/contenttype/forms"/>
  </ds:schemaRefs>
</ds:datastoreItem>
</file>

<file path=customXml/itemProps3.xml><?xml version="1.0" encoding="utf-8"?>
<ds:datastoreItem xmlns:ds="http://schemas.openxmlformats.org/officeDocument/2006/customXml" ds:itemID="{70AB1CA0-875B-4BE3-88E3-35C089416122}">
  <ds:schemaRefs>
    <ds:schemaRef ds:uri="http://schemas.microsoft.com/office/2006/customDocumentInformationPanel"/>
  </ds:schemaRefs>
</ds:datastoreItem>
</file>

<file path=customXml/itemProps4.xml><?xml version="1.0" encoding="utf-8"?>
<ds:datastoreItem xmlns:ds="http://schemas.openxmlformats.org/officeDocument/2006/customXml" ds:itemID="{1E40673C-DFF5-4C5B-91C8-795857A8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レター (都会的なデザイン).dotx</Template>
  <TotalTime>6</TotalTime>
  <Pages>3</Pages>
  <Words>317</Words>
  <Characters>1808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グリーン市場拡大のためのグリーン購入大賞（第18回）プレスリリース原稿</vt: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グリーン市場拡大のためのグリーン購入大賞（第18回）プレスリリース原稿</dc:title>
  <dc:subject/>
  <dc:creator>fukatsu</dc:creator>
  <cp:keywords/>
  <dc:description/>
  <cp:lastModifiedBy>GPN</cp:lastModifiedBy>
  <cp:revision>6</cp:revision>
  <cp:lastPrinted>2017-04-18T06:50:00Z</cp:lastPrinted>
  <dcterms:created xsi:type="dcterms:W3CDTF">2017-12-18T08:05:00Z</dcterms:created>
  <dcterms:modified xsi:type="dcterms:W3CDTF">2017-12-21T11:00:00Z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TC101927569990</vt:lpwstr>
  </property>
</Properties>
</file>